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FCAEC" w14:textId="16D273D5" w:rsidR="00E9056A" w:rsidRPr="00E525A1" w:rsidRDefault="00E9056A" w:rsidP="008A48CD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300" w:lineRule="auto"/>
        <w:ind w:rightChars="103" w:right="247"/>
        <w:jc w:val="center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中華民國景觀學會「</w:t>
      </w:r>
      <w:r w:rsidR="00F769E0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2023第十一屆</w:t>
      </w:r>
      <w:r w:rsidR="001C13D7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台灣景觀大獎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」</w:t>
      </w:r>
      <w:r w:rsidR="002B3275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徵</w:t>
      </w:r>
      <w:r w:rsidR="00D850F8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選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辦法</w:t>
      </w:r>
    </w:p>
    <w:p w14:paraId="39C8BE84" w14:textId="77777777" w:rsidR="00336806" w:rsidRPr="00E525A1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緣起</w:t>
      </w:r>
      <w:proofErr w:type="spellEnd"/>
    </w:p>
    <w:p w14:paraId="65418E51" w14:textId="452341C7" w:rsidR="00030D0F" w:rsidRPr="00E525A1" w:rsidRDefault="001C13D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為表揚傑出景觀作品對</w:t>
      </w:r>
      <w:r w:rsidR="002A39D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提升台灣優質</w:t>
      </w:r>
      <w:r w:rsidR="0070251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</w:t>
      </w:r>
      <w:r w:rsidR="002A39D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之貢獻，並協助推廣台灣優良景觀作品參與國際景觀設計競賽(如：IFLA A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ward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s)，中華民國景觀學會特舉辦「台灣景觀大獎」活動，期許台灣景觀專業積極與國際接軌，同時提升各界對於景觀環境品質的重視，以及對於景觀專業(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architecture)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及景觀師(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之認識。</w:t>
      </w:r>
    </w:p>
    <w:p w14:paraId="1EFD9464" w14:textId="77777777" w:rsidR="00336806" w:rsidRPr="00E525A1" w:rsidRDefault="00DA7715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參加</w:t>
      </w:r>
      <w:r w:rsidR="00D850F8" w:rsidRPr="00E525A1">
        <w:rPr>
          <w:rFonts w:ascii="微軟正黑體" w:eastAsia="微軟正黑體" w:hAnsi="微軟正黑體" w:cs="Arial" w:hint="eastAsia"/>
          <w:b/>
          <w:color w:val="000000" w:themeColor="text1"/>
        </w:rPr>
        <w:t>類別</w:t>
      </w:r>
      <w:proofErr w:type="spellEnd"/>
    </w:p>
    <w:p w14:paraId="01328770" w14:textId="5D165DF3" w:rsidR="00EF1641" w:rsidRPr="00E525A1" w:rsidRDefault="00D850F8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Chars="413" w:left="991" w:rightChars="44" w:right="106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徵選作品</w:t>
      </w:r>
      <w:r w:rsidR="00E024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共分為</w:t>
      </w:r>
      <w:r w:rsidR="00DB5C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八</w:t>
      </w:r>
      <w:r w:rsidR="00E024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大類，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其中第一至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第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六類屬於有實質空間</w:t>
      </w:r>
      <w:r w:rsidR="00BA7ED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場域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，且已完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之作品。第七類為</w:t>
      </w:r>
      <w:r w:rsidR="00CA4E5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促進地景的推廣、傳播與溝通類型之</w:t>
      </w:r>
      <w:r w:rsidR="00B158A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已完成</w:t>
      </w:r>
      <w:r w:rsidR="00CA4E5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計畫，</w:t>
      </w:r>
      <w:r w:rsidR="00B158A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其成果得為空間或非空間形式。第八類為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尚未實際完成之規劃案</w:t>
      </w:r>
      <w:r w:rsidR="00F75F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E024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各項分類說明如下：</w:t>
      </w:r>
      <w:r w:rsidR="00E02482"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 xml:space="preserve"> </w:t>
      </w:r>
    </w:p>
    <w:p w14:paraId="0A8295A1" w14:textId="576A8400" w:rsidR="00A65427" w:rsidRPr="00E525A1" w:rsidRDefault="00A65427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公園綠地/公共開放空間類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如各類型公園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廣場、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綠地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與各種</w:t>
      </w:r>
      <w:r w:rsidR="00CA749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開放性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園區 (</w:t>
      </w:r>
      <w:r w:rsidR="006A1D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如校園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、遊樂園區、科學園區</w:t>
      </w:r>
      <w:r w:rsidR="006A1D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)。</w:t>
      </w:r>
      <w:r w:rsidR="00416FF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作品重點在展現開放空間營造的公共效益、環境效益(包括生態/文化/生活/</w:t>
      </w:r>
      <w:r w:rsidR="00785FC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韌性/</w:t>
      </w:r>
      <w:r w:rsidR="00DE750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永續性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面向)</w:t>
      </w:r>
      <w:r w:rsidR="00785FC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以及空間與場所</w:t>
      </w:r>
      <w:proofErr w:type="gramStart"/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的美質效益</w:t>
      </w:r>
      <w:proofErr w:type="gramEnd"/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EB2EEF8" w14:textId="75124853" w:rsidR="00463EA2" w:rsidRPr="00E525A1" w:rsidRDefault="00463EA2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風景遊憩類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C13D7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國家風景區、國家公園、各縣市政府風景區</w:t>
      </w:r>
      <w:r w:rsidR="007267B5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等</w:t>
      </w:r>
      <w:r w:rsidR="0067249D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之環境營造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此類作品重點在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掌握</w:t>
      </w:r>
      <w:r w:rsidR="003E2D58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、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及發揮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基地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所在地區地景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環境特質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，同時以此為基礎</w:t>
      </w:r>
      <w:r w:rsidR="007B5C5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結合風景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區及國家公園的觀光遊憩</w:t>
      </w:r>
      <w:r w:rsidR="00DE750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服務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與生態文化保育教育目的</w:t>
      </w:r>
      <w:r w:rsidR="007634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，進行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</w:t>
      </w:r>
      <w:r w:rsidR="007634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環境營造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1868F40" w14:textId="1D8988F1" w:rsidR="00F0338A" w:rsidRPr="00E525A1" w:rsidRDefault="00F0338A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社區營造/</w:t>
      </w:r>
      <w:proofErr w:type="gramStart"/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創</w:t>
      </w:r>
      <w:r w:rsidR="008F5D10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生</w:t>
      </w:r>
      <w:r w:rsidR="00CD7C6A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發展</w:t>
      </w:r>
      <w:proofErr w:type="gramEnd"/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如各縣市政府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社區規劃師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、社區營造、以及地方創生發展</w:t>
      </w:r>
      <w:r w:rsidR="007267B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之成果。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此類作品重點在同時表現環境營造之有形成果</w:t>
      </w:r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(造環境、造產品等)以及社區</w:t>
      </w:r>
      <w:proofErr w:type="gramStart"/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及創生發展</w:t>
      </w:r>
      <w:proofErr w:type="gramEnd"/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的非物質目標訴求(造人、造產業、造特質、造社會經濟網絡等)</w:t>
      </w:r>
      <w:r w:rsidR="0055692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</w:t>
      </w:r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兩者之間的整合成效。</w:t>
      </w:r>
    </w:p>
    <w:p w14:paraId="623262AA" w14:textId="24F42D98" w:rsidR="00A65427" w:rsidRPr="00E525A1" w:rsidRDefault="00A65427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住宅居住</w:t>
      </w:r>
      <w:r w:rsidR="00DD2BA7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住宅社區之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建築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外部開放空間、私人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住宅別墅</w:t>
      </w:r>
      <w:r w:rsidR="00D27FD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庭園、莊園等。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不論是私人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或集合住宅環境，</w:t>
      </w:r>
      <w:r w:rsidR="00416FF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重點在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7F4F4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豐富而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優質的「生活</w:t>
      </w:r>
      <w:r w:rsidR="007F4F4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性以及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居住環境品質</w:t>
      </w:r>
      <w:r w:rsidR="00B53446"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」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，而不只是視覺上的造景。</w:t>
      </w:r>
    </w:p>
    <w:p w14:paraId="41FFFA7C" w14:textId="0F43209C" w:rsidR="00A65427" w:rsidRPr="00E525A1" w:rsidRDefault="00EC4885" w:rsidP="003F6B4B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設施</w:t>
      </w:r>
      <w:r w:rsidR="00A65427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環境類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河川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水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環境營造、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滯洪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設施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DB5C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電能、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道路、綠廊道、水土保持之河川及溪流等。</w:t>
      </w:r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此類作品重點在</w:t>
      </w:r>
      <w:r w:rsidR="00EA04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於上述</w:t>
      </w:r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各種環境基盤設施</w:t>
      </w:r>
      <w:r w:rsidR="003F6B4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(</w:t>
      </w:r>
      <w:r w:rsidR="003F6B4B"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infrastructure</w:t>
      </w:r>
      <w:r w:rsidR="003F6B4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)</w:t>
      </w:r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建設的同時，</w:t>
      </w:r>
      <w:r w:rsidR="00F3049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能夠</w:t>
      </w:r>
      <w:r w:rsidR="00EA04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展現多元價值的環境整合</w:t>
      </w:r>
      <w:r w:rsidR="00F3049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營造</w:t>
      </w:r>
      <w:r w:rsidR="00EA04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將生態、文化、生活、永續、韌性、</w:t>
      </w:r>
      <w:proofErr w:type="gramStart"/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美質等</w:t>
      </w:r>
      <w:proofErr w:type="gramEnd"/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複合性之環境景觀價值一併達成。</w:t>
      </w:r>
    </w:p>
    <w:p w14:paraId="14394203" w14:textId="40605BDC" w:rsidR="001C13D7" w:rsidRPr="00E525A1" w:rsidRDefault="00691F5B" w:rsidP="00E34991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u w:val="single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永續績效</w:t>
      </w:r>
      <w:r w:rsidR="001C13D7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C508D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有別於第一至第五類屬於以空間類型分類，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本類別</w:t>
      </w:r>
      <w:r w:rsidR="00C508D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是以績效表現的呈現為著眼點。參賽作品內容的表達，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</w:t>
      </w:r>
      <w:r w:rsidR="00897CE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只是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列舉</w:t>
      </w:r>
      <w:r w:rsidR="00FA243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實體性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空間環境</w:t>
      </w:r>
      <w:r w:rsidR="00FA243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及設施營</w:t>
      </w:r>
      <w:r w:rsidR="00FA243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lastRenderedPageBreak/>
        <w:t>造</w:t>
      </w:r>
      <w:r w:rsidR="00897CE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的項目與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成果，</w:t>
      </w:r>
      <w:r w:rsidR="00897CE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更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著</w:t>
      </w:r>
      <w:r w:rsidR="00FA243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重於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呈現</w:t>
      </w:r>
      <w:r w:rsidR="00FE6F41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各種環境相關營造</w:t>
      </w:r>
      <w:r w:rsidR="00811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627A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透過景觀建築專業執行，對於推動永續發展</w:t>
      </w:r>
      <w:r w:rsidR="00811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就下列項目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所造就的環境</w:t>
      </w:r>
      <w:r w:rsidR="00627A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績效</w:t>
      </w:r>
      <w:r w:rsidR="00555B9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表現與創意做法</w:t>
      </w:r>
      <w:r w:rsidR="00811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73A63432" w14:textId="1DA76F2C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1</w:t>
      </w: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.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生</w:t>
      </w:r>
      <w:r w:rsidR="0043340D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態</w:t>
      </w:r>
      <w:r w:rsidR="00026226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系統</w:t>
      </w:r>
      <w:r w:rsidR="0043340D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與生物多樣</w:t>
      </w:r>
    </w:p>
    <w:p w14:paraId="4A2D4A77" w14:textId="0AD7996D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2.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文化</w:t>
      </w:r>
      <w:r w:rsidR="00925488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保存</w:t>
      </w:r>
      <w:r w:rsidR="0092548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026226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創新與傳承</w:t>
      </w:r>
    </w:p>
    <w:p w14:paraId="468E8B13" w14:textId="23CACE43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3.</w:t>
      </w:r>
      <w:r w:rsidR="0043340D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社會與社群健康福祉</w:t>
      </w:r>
    </w:p>
    <w:p w14:paraId="657A3B8E" w14:textId="69AEE9FA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4.</w:t>
      </w:r>
      <w:r w:rsidR="00B91237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能源與</w:t>
      </w:r>
      <w:r w:rsidR="00026226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減碳</w:t>
      </w:r>
    </w:p>
    <w:p w14:paraId="1D4BA6C2" w14:textId="06F38295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5.</w:t>
      </w:r>
      <w:r w:rsidR="00925488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氣候變遷與防災</w:t>
      </w:r>
    </w:p>
    <w:p w14:paraId="7A4910BA" w14:textId="0E7BBBFD" w:rsidR="0012033A" w:rsidRPr="00E525A1" w:rsidRDefault="0012033A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6.</w:t>
      </w:r>
      <w:r w:rsidR="00925488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經濟與就業</w:t>
      </w:r>
    </w:p>
    <w:p w14:paraId="3BE79441" w14:textId="4BB0EC86" w:rsidR="00925488" w:rsidRPr="00E525A1" w:rsidRDefault="00925488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7.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消費</w:t>
      </w:r>
      <w:r w:rsidR="00482F1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生產及糧食安全</w:t>
      </w:r>
    </w:p>
    <w:p w14:paraId="5D6EB635" w14:textId="61B09FB3" w:rsidR="00C508D0" w:rsidRPr="00E525A1" w:rsidRDefault="00C508D0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8</w:t>
      </w: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.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水資源經營管理</w:t>
      </w:r>
    </w:p>
    <w:p w14:paraId="7F341AE5" w14:textId="5207B5B2" w:rsidR="007706F8" w:rsidRPr="00E525A1" w:rsidRDefault="0083047D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40" w:rightChars="44" w:right="106"/>
        <w:jc w:val="both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此類參賽作品請於上述</w:t>
      </w:r>
      <w:proofErr w:type="gramStart"/>
      <w:r w:rsidR="003659A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項勾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選一項</w:t>
      </w:r>
      <w:r w:rsidRPr="00E525A1">
        <w:rPr>
          <w:rFonts w:cs="Arial" w:hint="eastAsia"/>
          <w:color w:val="000000" w:themeColor="text1"/>
          <w:lang w:eastAsia="zh-TW"/>
        </w:rPr>
        <w:t>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針對所勾選的項目</w:t>
      </w:r>
      <w:r w:rsidRPr="00E525A1">
        <w:rPr>
          <w:rFonts w:cs="Arial" w:hint="eastAsia"/>
          <w:color w:val="000000" w:themeColor="text1"/>
          <w:lang w:eastAsia="zh-TW"/>
        </w:rPr>
        <w:t>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表述參賽作品對該項目實際達到的內容與成效。</w:t>
      </w:r>
    </w:p>
    <w:p w14:paraId="73C52FEF" w14:textId="2C3FAC9B" w:rsidR="006E3917" w:rsidRPr="00E525A1" w:rsidRDefault="0083047D" w:rsidP="00E34991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溝通傳播</w:t>
      </w:r>
      <w:r w:rsidR="00EC7AB5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E34991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proofErr w:type="gramStart"/>
      <w:r w:rsidR="00C31E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本類為</w:t>
      </w:r>
      <w:proofErr w:type="gramEnd"/>
      <w:r w:rsidR="00C31E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促進地景的推廣、傳播與溝通類型之</w:t>
      </w:r>
      <w:r w:rsidR="00F82C1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C31E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，其成果的呈現可為空間</w:t>
      </w:r>
      <w:r w:rsidR="003C4D7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(例如地景藝術、遊戲環境等)</w:t>
      </w:r>
      <w:r w:rsidR="00C31E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或非空間形式(例如影片、平面、多媒體以及活動等)</w:t>
      </w:r>
      <w:r w:rsidR="0022303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</w:t>
      </w:r>
      <w:r w:rsidR="00900EB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已完成</w:t>
      </w:r>
      <w:r w:rsidR="00C31E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D60C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7E11087F" w14:textId="1A690E8F" w:rsidR="00CA0D96" w:rsidRPr="00E525A1" w:rsidRDefault="00CA0D96" w:rsidP="00E34991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環境規劃類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proofErr w:type="gramStart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本類為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尚未實際完成之規劃案，內容包含永續城鄉、農村、都市設計、城鄉風貌、校園規劃、風景遊憩區、文化資產、自然保育等。此類作品重點在其計畫目的，以及所提出的解決途徑與方案，能夠可行而具有特色，同時其規劃呈現的邏輯條理清楚。</w:t>
      </w:r>
    </w:p>
    <w:p w14:paraId="78F6FB39" w14:textId="78BFE18A" w:rsidR="00841581" w:rsidRPr="00E525A1" w:rsidRDefault="00900EBC" w:rsidP="00900EBC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06" w:rightChars="-12" w:right="-29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第一至五類參賽作品，得同時報名參賽第六類。</w:t>
      </w:r>
      <w:proofErr w:type="gramStart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惟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同時報名參賽第六類應</w:t>
      </w:r>
      <w:proofErr w:type="gramStart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注意本類之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參賽強調重點與第一至五類略有不同，參賽作品須依照參賽類別評選重點調整作品的表達陳述方式。</w:t>
      </w:r>
    </w:p>
    <w:p w14:paraId="4E1CB3F9" w14:textId="77777777" w:rsidR="005E034F" w:rsidRDefault="00983F20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對象</w:t>
      </w:r>
    </w:p>
    <w:p w14:paraId="6E28923A" w14:textId="6C24EEE5" w:rsidR="00292043" w:rsidRPr="00135928" w:rsidRDefault="00292043" w:rsidP="005E034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2" w:rightChars="44" w:right="106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參賽對象主要包括，但不限於下列</w:t>
      </w:r>
      <w:r w:rsidR="005E034F" w:rsidRPr="005E034F">
        <w:rPr>
          <w:rFonts w:ascii="微軟正黑體" w:eastAsia="微軟正黑體" w:hAnsi="微軟正黑體" w:hint="eastAsia"/>
          <w:lang w:eastAsia="zh-TW"/>
        </w:rPr>
        <w:t>：</w:t>
      </w:r>
    </w:p>
    <w:p w14:paraId="257EA685" w14:textId="77777777" w:rsidR="00983F20" w:rsidRPr="00135928" w:rsidRDefault="00DA22E5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規劃</w:t>
      </w:r>
      <w:r w:rsidR="00983F20" w:rsidRPr="00135928">
        <w:rPr>
          <w:rFonts w:ascii="微軟正黑體" w:eastAsia="微軟正黑體" w:hAnsi="微軟正黑體" w:cs="Arial" w:hint="eastAsia"/>
          <w:lang w:eastAsia="zh-TW"/>
        </w:rPr>
        <w:t>、設計、營造單位。</w:t>
      </w:r>
    </w:p>
    <w:p w14:paraId="06C70214" w14:textId="77777777" w:rsidR="00983F20" w:rsidRPr="001B321B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政府部門</w:t>
      </w:r>
      <w:proofErr w:type="spellEnd"/>
      <w:r w:rsidR="00983F20" w:rsidRPr="001B321B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1BA770DD" w14:textId="410209BD" w:rsidR="00376A30" w:rsidRPr="00E525A1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學術單</w:t>
      </w:r>
      <w:r w:rsidRPr="00E525A1">
        <w:rPr>
          <w:rFonts w:ascii="微軟正黑體" w:eastAsia="微軟正黑體" w:hAnsi="微軟正黑體" w:cs="Arial" w:hint="eastAsia"/>
          <w:color w:val="000000" w:themeColor="text1"/>
        </w:rPr>
        <w:t>位</w:t>
      </w:r>
      <w:proofErr w:type="spellEnd"/>
      <w:r w:rsidR="00983F20" w:rsidRPr="00E525A1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063C6956" w14:textId="7AB670B2" w:rsidR="00CD7C6A" w:rsidRPr="00E525A1" w:rsidRDefault="00CD7C6A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社區組織、非營利組織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1A19F96" w14:textId="77777777" w:rsidR="00AD1D7D" w:rsidRPr="00E525A1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評選方式</w:t>
      </w:r>
      <w:proofErr w:type="spellEnd"/>
    </w:p>
    <w:p w14:paraId="3073F40B" w14:textId="21CD8DC1" w:rsidR="00AD1D7D" w:rsidRPr="00E525A1" w:rsidRDefault="00D850F8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評審委員：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由</w:t>
      </w:r>
      <w:r w:rsidR="008852A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</w:t>
      </w:r>
      <w:r w:rsidR="00ED6C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</w:t>
      </w:r>
      <w:r w:rsidR="008852A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相關領域</w:t>
      </w:r>
      <w:r w:rsidR="003659A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國內外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專家學者</w:t>
      </w:r>
      <w:r w:rsidR="009419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組成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B660676" w14:textId="7F54B71C" w:rsidR="00336806" w:rsidRPr="00E525A1" w:rsidRDefault="00417B2E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proofErr w:type="gramStart"/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採</w:t>
      </w:r>
      <w:proofErr w:type="gramEnd"/>
      <w:r w:rsidR="00846AB9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兩</w:t>
      </w:r>
      <w:r w:rsidR="002D110A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階段方式審查：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以書面資料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審查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為主，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="00E84AB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初選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</w:t>
      </w:r>
      <w:r w:rsidR="00E84AB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複選審查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。由初選過程選定入</w:t>
      </w:r>
      <w:r w:rsidR="00846AB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圍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複選之名單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審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委員</w:t>
      </w:r>
      <w:r w:rsidR="005A0E7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根據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入圍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作品特性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，於複選階段得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視審查需</w:t>
      </w:r>
      <w:r w:rsidR="00EC48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要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進行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現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地</w:t>
      </w:r>
      <w:proofErr w:type="gramStart"/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勘</w:t>
      </w:r>
      <w:proofErr w:type="gramEnd"/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，並確認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名次與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獎項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412D89D" w14:textId="2428F279" w:rsidR="009E61A2" w:rsidRPr="00E525A1" w:rsidRDefault="00CC4D4F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10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評選</w:t>
      </w:r>
      <w:proofErr w:type="spellEnd"/>
      <w:r w:rsidR="0098133A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重點</w:t>
      </w:r>
    </w:p>
    <w:p w14:paraId="220CC4F2" w14:textId="77777777" w:rsidR="009E61A2" w:rsidRPr="00E525A1" w:rsidRDefault="00044046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屬於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第一至第六類有實質空間地點，且已完成之作品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。評選重點包括下列(</w:t>
      </w:r>
      <w:r w:rsidR="009241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各個項目的著重程度因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不同類別</w:t>
      </w:r>
      <w:r w:rsidR="009241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與屬性而異)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</w:p>
    <w:p w14:paraId="07855406" w14:textId="7F70E63D" w:rsidR="005C71D8" w:rsidRPr="00E525A1" w:rsidRDefault="005C71D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計畫背景與目的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5EEC3D72" w14:textId="49DB9238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整體品質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規劃</w:t>
      </w:r>
      <w:r w:rsidR="004741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設計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、工程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完成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成果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的整體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品質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7FE2DD6" w14:textId="77777777" w:rsidR="009E61A2" w:rsidRPr="00E525A1" w:rsidRDefault="00EB179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概念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價值觀點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特殊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性或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D31220A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環境契合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度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與周遭環境涵構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整體契合度</w:t>
      </w:r>
      <w:r w:rsidR="00C36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與連結性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。所謂環境涵構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生態、文化、社會、生活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等條件。</w:t>
      </w:r>
    </w:p>
    <w:p w14:paraId="40F3B56C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美感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氛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圍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、材質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運用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五感、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尺度感</w:t>
      </w:r>
      <w:r w:rsidR="009552F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、藝術性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的合適掌握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083B744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景觀專業發揮強度以及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文化效益與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社會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經濟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效益上</w:t>
      </w:r>
      <w:r w:rsidR="00954A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381A8D09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溝通整合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8D5BA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計畫推動涉及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整合溝通及跨領域合作具顯著成效表現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DA16A3C" w14:textId="7302DDB4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技術知識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技術、知識</w:t>
      </w:r>
      <w:r w:rsidR="00D13A3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、執行手法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的運用展現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23575FD" w14:textId="5432A399" w:rsidR="00D42124" w:rsidRPr="00E525A1" w:rsidRDefault="003659A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持續經營管理</w:t>
      </w:r>
      <w:r w:rsidR="00900EB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413CE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經營、管理、使用、維護的永續性與活力</w:t>
      </w:r>
    </w:p>
    <w:p w14:paraId="28F0B4E5" w14:textId="77777777" w:rsidR="00E34991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類別符合性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針對參賽類別特性的符合性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35F9939" w14:textId="0B5EAF01" w:rsidR="00ED2318" w:rsidRPr="00E525A1" w:rsidRDefault="00CB6BBE" w:rsidP="00E34991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除上述幾項之外，</w:t>
      </w:r>
      <w:r w:rsidR="00ED23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參賽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第六類</w:t>
      </w:r>
      <w:r w:rsidR="00ED23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作品應注意，本類別的內容與成效表達，主要不在陳述或列舉其設施環境上做了哪些</w:t>
      </w:r>
      <w:r w:rsidR="00543AB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項目</w:t>
      </w:r>
      <w:r w:rsidR="00ED23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，重點是表達經由這些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環境與</w:t>
      </w:r>
      <w:r w:rsidR="00ED23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設施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，在所勾選的永續發展績效項目上</w:t>
      </w:r>
      <w:r w:rsidR="00ED23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所造就的價值成效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99A0804" w14:textId="535A790F" w:rsidR="00D42124" w:rsidRPr="00E525A1" w:rsidRDefault="00D750EA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屬於第七類之參賽作品</w:t>
      </w:r>
      <w:r w:rsidR="00F82C1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481A5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不論以空間或非空間形式來表達，</w:t>
      </w:r>
      <w:r w:rsidR="00F82C1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皆</w:t>
      </w:r>
      <w:r w:rsidR="00481A5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著重在該作品針對地景的價值</w:t>
      </w:r>
      <w:r w:rsidR="0081588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481A5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現象</w:t>
      </w:r>
      <w:r w:rsidR="0085213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、議題</w:t>
      </w:r>
      <w:r w:rsidR="0081588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以及</w:t>
      </w:r>
      <w:r w:rsidR="00481A5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概念</w:t>
      </w:r>
      <w:r w:rsidR="00DE0BF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481A5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所欲表達的想法與實際採取的方法及做法</w:t>
      </w:r>
      <w:r w:rsidR="0081588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評選重點包括下列：</w:t>
      </w:r>
    </w:p>
    <w:p w14:paraId="3EAA1A2A" w14:textId="35BB10DB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閱讀與詮釋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對於該作品相關背景</w:t>
      </w:r>
      <w:r w:rsidR="0085213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地景現象</w:t>
      </w:r>
      <w:r w:rsidR="0085213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與議題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具有精闢的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閱讀與詮釋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16EB7B6B" w14:textId="77777777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計畫目的與訴求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根據前述的閱讀與詮釋，而提出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具有</w:t>
      </w:r>
      <w:r w:rsidR="00DE0BF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</w:t>
      </w:r>
      <w:r w:rsidR="00DE0BF3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創新</w:t>
      </w:r>
      <w:r w:rsidR="00DE0BF3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創意思維的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想法與訴求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760F24B" w14:textId="77777777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以前述閱讀與詮釋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的基礎，根據所提出的想法與訴求</w:t>
      </w:r>
      <w:r w:rsidR="00DE0BF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而發展出具創意性的方法與做法來實踐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B07B2A1" w14:textId="2D0C91D9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溝通表達的說服力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7F087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能達成有效</w:t>
      </w:r>
      <w:r w:rsidR="004D468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而具啟發性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的社會溝通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61EF7F1" w14:textId="415C74AC" w:rsidR="00ED2318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成效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在地景與其價值多元性方面的推廣</w:t>
      </w:r>
      <w:r w:rsidR="00136269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傳播與溝通具有成效</w:t>
      </w:r>
      <w:r w:rsidR="001465B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與貢獻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3C6A6DCB" w14:textId="77777777" w:rsidR="00900EBC" w:rsidRPr="00E525A1" w:rsidRDefault="00900EBC" w:rsidP="00900EBC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</w:p>
    <w:p w14:paraId="0666C3AC" w14:textId="3F9E3123" w:rsidR="00F82A1D" w:rsidRPr="00E525A1" w:rsidRDefault="00D750EA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屬於</w:t>
      </w:r>
      <w:r w:rsidR="000440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第</w:t>
      </w:r>
      <w:r w:rsidR="00627A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八</w:t>
      </w:r>
      <w:r w:rsidR="000440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類尚未實際完成之規劃案</w:t>
      </w:r>
    </w:p>
    <w:p w14:paraId="5D561E1C" w14:textId="3FD38164" w:rsidR="005C71D8" w:rsidRPr="00E525A1" w:rsidRDefault="005C71D8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計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2F6D42F3" w14:textId="30F5B60F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</w:t>
      </w:r>
      <w:r w:rsidR="00DD3CB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觀念、概念與環境價值觀點具特殊性或前瞻性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DAE373A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內容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B4E0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所提內容具創意、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前瞻、美感、具體、完整等優質特性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F896277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計畫執行的方法、作法具合理性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、可行性、條理性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與說服力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或者技術性、知識性的運用展現等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4936A7E" w14:textId="77777777" w:rsidR="00F82A1D" w:rsidRPr="00135928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預期在環境效益、文化效益與</w:t>
      </w:r>
      <w:r w:rsidRPr="00135928">
        <w:rPr>
          <w:rFonts w:ascii="微軟正黑體" w:eastAsia="微軟正黑體" w:hAnsi="微軟正黑體" w:cs="Arial" w:hint="eastAsia"/>
          <w:lang w:eastAsia="zh-TW"/>
        </w:rPr>
        <w:t>社會經濟效益上</w:t>
      </w:r>
      <w:r w:rsidR="00715DE6" w:rsidRPr="00135928">
        <w:rPr>
          <w:rFonts w:ascii="微軟正黑體" w:eastAsia="微軟正黑體" w:hAnsi="微軟正黑體" w:cs="Arial" w:hint="eastAsia"/>
          <w:lang w:eastAsia="zh-TW"/>
        </w:rPr>
        <w:t>能獲得良好</w:t>
      </w:r>
      <w:r w:rsidRPr="00135928">
        <w:rPr>
          <w:rFonts w:ascii="微軟正黑體" w:eastAsia="微軟正黑體" w:hAnsi="微軟正黑體" w:cs="Arial" w:hint="eastAsia"/>
          <w:lang w:eastAsia="zh-TW"/>
        </w:rPr>
        <w:t>表現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26690F9C" w14:textId="7CBDD42B" w:rsidR="00715DE6" w:rsidRDefault="00715DE6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計畫表達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  <w:r w:rsidRPr="00135928">
        <w:rPr>
          <w:rFonts w:ascii="微軟正黑體" w:eastAsia="微軟正黑體" w:hAnsi="微軟正黑體" w:cs="Arial" w:hint="eastAsia"/>
          <w:lang w:eastAsia="zh-TW"/>
        </w:rPr>
        <w:t>計畫能</w:t>
      </w:r>
      <w:proofErr w:type="gramStart"/>
      <w:r w:rsidRPr="00135928">
        <w:rPr>
          <w:rFonts w:ascii="微軟正黑體" w:eastAsia="微軟正黑體" w:hAnsi="微軟正黑體" w:cs="Arial" w:hint="eastAsia"/>
          <w:lang w:eastAsia="zh-TW"/>
        </w:rPr>
        <w:t>清晰</w:t>
      </w:r>
      <w:r w:rsidR="003B2FBF" w:rsidRPr="00135928">
        <w:rPr>
          <w:rFonts w:ascii="微軟正黑體" w:eastAsia="微軟正黑體" w:hAnsi="微軟正黑體" w:cs="Arial" w:hint="eastAsia"/>
          <w:lang w:eastAsia="zh-TW"/>
        </w:rPr>
        <w:t>、</w:t>
      </w:r>
      <w:proofErr w:type="gramEnd"/>
      <w:r w:rsidR="003B2FBF" w:rsidRPr="00135928">
        <w:rPr>
          <w:rFonts w:ascii="微軟正黑體" w:eastAsia="微軟正黑體" w:hAnsi="微軟正黑體" w:cs="Arial" w:hint="eastAsia"/>
          <w:lang w:eastAsia="zh-TW"/>
        </w:rPr>
        <w:t>簡潔、完整、</w:t>
      </w:r>
      <w:r w:rsidRPr="00135928">
        <w:rPr>
          <w:rFonts w:ascii="微軟正黑體" w:eastAsia="微軟正黑體" w:hAnsi="微軟正黑體" w:cs="Arial" w:hint="eastAsia"/>
          <w:lang w:eastAsia="zh-TW"/>
        </w:rPr>
        <w:t>有效表達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2788911D" w14:textId="51EAD037" w:rsidR="00851B06" w:rsidRPr="00135928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</w:rPr>
      </w:pPr>
      <w:r w:rsidRPr="00135928">
        <w:rPr>
          <w:rFonts w:ascii="微軟正黑體" w:eastAsia="微軟正黑體" w:hAnsi="微軟正黑體" w:cs="Arial" w:hint="eastAsia"/>
          <w:b/>
        </w:rPr>
        <w:t>獎</w:t>
      </w:r>
      <w:r w:rsidR="00B04FF7" w:rsidRPr="00135928">
        <w:rPr>
          <w:rFonts w:ascii="微軟正黑體" w:eastAsia="微軟正黑體" w:hAnsi="微軟正黑體" w:cs="Arial" w:hint="eastAsia"/>
          <w:b/>
          <w:lang w:eastAsia="zh-TW"/>
        </w:rPr>
        <w:t>項</w:t>
      </w:r>
    </w:p>
    <w:p w14:paraId="3D33DD47" w14:textId="77777777" w:rsidR="00A961BA" w:rsidRPr="00135928" w:rsidRDefault="00851B06" w:rsidP="008A5018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各類別包括下列獎項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，各獎項根據參賽作品實際表現頒贈，</w:t>
      </w:r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每</w:t>
      </w:r>
      <w:proofErr w:type="gramStart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個</w:t>
      </w:r>
      <w:proofErr w:type="gramEnd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類別的各獎項不限定一件，若作品未達該獎項標準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得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予從缺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</w:p>
    <w:p w14:paraId="4E7AD2CC" w14:textId="0D7F3D09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傑出獎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Outstanding</w:t>
      </w:r>
      <w:r w:rsidR="00A44988" w:rsidRPr="00E60D74">
        <w:rPr>
          <w:rFonts w:ascii="微軟正黑體" w:eastAsia="微軟正黑體" w:hAnsi="微軟正黑體" w:cs="Arial" w:hint="eastAsia"/>
          <w:b/>
          <w:lang w:eastAsia="zh-TW"/>
        </w:rPr>
        <w:t xml:space="preserve"> Aw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ards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58F5BDBD" w14:textId="65554734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優質獎 (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Award of 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Excellen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ce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667CEF7F" w14:textId="4530F7AD" w:rsidR="00D361F6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佳作獎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Honorable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 Mention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7AA67F3C" w14:textId="0DCCC7E2" w:rsidR="002C2CF7" w:rsidRPr="00E525A1" w:rsidRDefault="00A44988" w:rsidP="008359F3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除上述三個基本獎項之外</w:t>
      </w:r>
      <w:r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，視各年度參賽計畫的特性，經評審團決議得額外頒發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年度大獎及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特別獎</w:t>
      </w:r>
      <w:r w:rsidR="00F727FC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年度大獎不是每年固定頒發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BF487D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該年度</w:t>
      </w:r>
      <w:r w:rsidR="001B321B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的傑出獎之中，若有</w:t>
      </w:r>
      <w:r w:rsidR="00BB49B3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參賽計畫具特殊價值與意義，經評審團確認</w:t>
      </w:r>
      <w:r w:rsidR="00BF487D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後得頒發年度大獎。</w:t>
      </w:r>
      <w:proofErr w:type="gramStart"/>
      <w:r w:rsidR="00F727FC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特別獎係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該</w:t>
      </w:r>
      <w:proofErr w:type="gramEnd"/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467164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在某個面向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="00467164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有特殊</w:t>
      </w:r>
      <w:r w:rsidR="002C2CF7" w:rsidRPr="00135928">
        <w:rPr>
          <w:rFonts w:ascii="微軟正黑體" w:eastAsia="微軟正黑體" w:hAnsi="微軟正黑體" w:cs="Arial" w:hint="eastAsia"/>
          <w:lang w:eastAsia="zh-TW"/>
        </w:rPr>
        <w:t>優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秀表現，但不</w:t>
      </w:r>
      <w:r w:rsidR="0046716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適用上述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既有類別與評選條件</w:t>
      </w:r>
      <w:r w:rsidR="0046716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來</w:t>
      </w:r>
      <w:r w:rsidR="00F727F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評定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7539395" w14:textId="37466997" w:rsidR="00EA059B" w:rsidRPr="00E525A1" w:rsidRDefault="00EA059B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獎勵</w:t>
      </w:r>
    </w:p>
    <w:p w14:paraId="19E20F6A" w14:textId="0CB6A39D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strike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 xml:space="preserve">所有獲獎作品於台灣景觀大獎頒獎典禮接受頒獎。 </w:t>
      </w:r>
    </w:p>
    <w:p w14:paraId="676C7C6A" w14:textId="2C0DCCB5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年度大獎及傑出獎</w:t>
      </w:r>
    </w:p>
    <w:p w14:paraId="0E3AC323" w14:textId="3124D88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13EC852B" w14:textId="291B9CAA" w:rsidR="00CD60E7" w:rsidRPr="00E525A1" w:rsidRDefault="007F6E92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2-4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頁篇幅</w:t>
      </w:r>
    </w:p>
    <w:p w14:paraId="30DF948C" w14:textId="1B04304D" w:rsidR="00AA4B0A" w:rsidRPr="00E525A1" w:rsidRDefault="00AA4B0A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307755FE" w14:textId="708E9349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頒獎典禮宣傳影片1支</w:t>
      </w:r>
    </w:p>
    <w:p w14:paraId="665AD732" w14:textId="742E3EB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專題報導 : 影片1支及文章</w:t>
      </w:r>
      <w:r w:rsidR="00AA4B0A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1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篇</w:t>
      </w:r>
    </w:p>
    <w:p w14:paraId="6D942668" w14:textId="70CC93A6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優質獎</w:t>
      </w:r>
    </w:p>
    <w:p w14:paraId="35CA02DC" w14:textId="0759E1BC" w:rsidR="00AA4B0A" w:rsidRPr="00E525A1" w:rsidRDefault="00D2099B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0506205D" w14:textId="01A16284" w:rsidR="00AA4B0A" w:rsidRPr="00E525A1" w:rsidRDefault="00E34B09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73493AEB" w14:textId="12BD5F80" w:rsidR="00E34B09" w:rsidRPr="00E525A1" w:rsidRDefault="00AA4B0A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15EE953" w14:textId="6BCE402E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佳作</w:t>
      </w:r>
    </w:p>
    <w:p w14:paraId="720181B4" w14:textId="09399FC2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169F5624" w14:textId="5D189657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6155F33C" w14:textId="77777777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特別獎</w:t>
      </w:r>
    </w:p>
    <w:p w14:paraId="396139C3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61F1B612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45D25FC2" w14:textId="043EE28F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344962F" w14:textId="7EA6FCAA" w:rsidR="00AA4B0A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部分獲獎作品將配合頒獎典禮現場進行紙本海報展示 (展出版面為繳交內容之作品版面，紙本海報由學會統一輸出，展出作品數量將視頒獎典禮場地進行調整)。</w:t>
      </w:r>
    </w:p>
    <w:p w14:paraId="01E292DB" w14:textId="77777777" w:rsidR="00872F7D" w:rsidRPr="00E525A1" w:rsidRDefault="00872F7D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獎座與獎狀額外加購</w:t>
      </w:r>
    </w:p>
    <w:p w14:paraId="6C2898EC" w14:textId="15F3BE9A" w:rsidR="00872F7D" w:rsidRPr="00E525A1" w:rsidRDefault="00872F7D" w:rsidP="00D2099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38" w:rightChars="44" w:right="106" w:firstLine="480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加購獎座</w:t>
      </w:r>
      <w:proofErr w:type="gramEnd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每座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10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000元、獎狀</w:t>
      </w:r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(</w:t>
      </w:r>
      <w:proofErr w:type="gramStart"/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含框</w:t>
      </w:r>
      <w:proofErr w:type="gramEnd"/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每張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2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0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00元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。</w:t>
      </w:r>
    </w:p>
    <w:p w14:paraId="4E5A1D76" w14:textId="47439712" w:rsidR="006E1CE0" w:rsidRPr="00135928" w:rsidRDefault="006E1CE0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獲獎作品將</w:t>
      </w:r>
      <w:r w:rsidR="001204D7" w:rsidRPr="00135928">
        <w:rPr>
          <w:rFonts w:ascii="微軟正黑體" w:eastAsia="微軟正黑體" w:hAnsi="微軟正黑體" w:cs="Arial" w:hint="eastAsia"/>
          <w:b/>
          <w:lang w:eastAsia="zh-TW"/>
        </w:rPr>
        <w:t>由景觀學會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推薦參加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國際景觀建築師</w:t>
      </w:r>
      <w:r w:rsidR="002003C8" w:rsidRPr="00135928">
        <w:rPr>
          <w:rFonts w:ascii="微軟正黑體" w:eastAsia="微軟正黑體" w:hAnsi="微軟正黑體" w:cs="Arial" w:hint="eastAsia"/>
          <w:b/>
          <w:lang w:eastAsia="zh-TW"/>
        </w:rPr>
        <w:t>協會景觀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大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獎</w:t>
      </w:r>
      <w:r w:rsidR="00267EA0" w:rsidRPr="00135928">
        <w:rPr>
          <w:rFonts w:ascii="微軟正黑體" w:eastAsia="微軟正黑體" w:hAnsi="微軟正黑體" w:cs="Arial"/>
          <w:b/>
          <w:lang w:eastAsia="zh-TW"/>
        </w:rPr>
        <w:t>(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>IFLA Asia-Pac</w:t>
      </w:r>
      <w:r w:rsidR="005758B2" w:rsidRPr="00135928">
        <w:rPr>
          <w:rFonts w:ascii="微軟正黑體" w:eastAsia="微軟正黑體" w:hAnsi="微軟正黑體" w:cs="Arial"/>
          <w:b/>
          <w:lang w:eastAsia="zh-TW"/>
        </w:rPr>
        <w:t>ific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 xml:space="preserve"> Landscape Architecture Awards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;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 xml:space="preserve"> </w:t>
      </w:r>
      <w:r w:rsidR="00ED0401" w:rsidRPr="00135928">
        <w:rPr>
          <w:rFonts w:ascii="微軟正黑體" w:eastAsia="微軟正黑體" w:hAnsi="微軟正黑體" w:cs="Arial" w:hint="eastAsia"/>
          <w:b/>
          <w:lang w:eastAsia="zh-TW"/>
        </w:rPr>
        <w:t>以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及I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>FLA AAPME Awards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)。</w:t>
      </w:r>
    </w:p>
    <w:p w14:paraId="7229093D" w14:textId="77777777" w:rsidR="006531D1" w:rsidRPr="00135928" w:rsidRDefault="006531D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作品</w:t>
      </w:r>
      <w:proofErr w:type="spellEnd"/>
      <w:r w:rsidR="0014645C" w:rsidRPr="00135928">
        <w:rPr>
          <w:rFonts w:ascii="微軟正黑體" w:eastAsia="微軟正黑體" w:hAnsi="微軟正黑體" w:cs="Arial" w:hint="eastAsia"/>
          <w:b/>
          <w:lang w:eastAsia="zh-TW"/>
        </w:rPr>
        <w:t>繳交</w:t>
      </w:r>
      <w:proofErr w:type="spellStart"/>
      <w:r w:rsidRPr="00135928">
        <w:rPr>
          <w:rFonts w:ascii="微軟正黑體" w:eastAsia="微軟正黑體" w:hAnsi="微軟正黑體" w:cs="Arial" w:hint="eastAsia"/>
          <w:b/>
        </w:rPr>
        <w:t>內容</w:t>
      </w:r>
      <w:proofErr w:type="spellEnd"/>
    </w:p>
    <w:p w14:paraId="2B544D0B" w14:textId="7B6B8E7D" w:rsidR="000C262F" w:rsidRPr="00E525A1" w:rsidRDefault="009E0740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第一至第</w:t>
      </w:r>
      <w:r w:rsidR="00E34991">
        <w:rPr>
          <w:rFonts w:ascii="微軟正黑體" w:eastAsia="微軟正黑體" w:hAnsi="微軟正黑體" w:cs="Arial" w:hint="eastAsia"/>
          <w:b/>
          <w:bCs/>
          <w:lang w:eastAsia="zh-TW"/>
        </w:rPr>
        <w:t>七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類</w:t>
      </w:r>
      <w:r w:rsidRPr="00135928">
        <w:rPr>
          <w:rFonts w:ascii="微軟正黑體" w:eastAsia="微軟正黑體" w:hAnsi="微軟正黑體" w:cs="Arial" w:hint="eastAsia"/>
          <w:lang w:eastAsia="zh-TW"/>
        </w:rPr>
        <w:t>(</w:t>
      </w:r>
      <w:r w:rsidR="00790449" w:rsidRPr="00135928">
        <w:rPr>
          <w:rFonts w:ascii="微軟正黑體" w:eastAsia="微軟正黑體" w:hAnsi="微軟正黑體" w:hint="eastAsia"/>
          <w:b/>
          <w:u w:val="single"/>
          <w:lang w:eastAsia="zh-TW"/>
        </w:rPr>
        <w:t>公園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綠地/公共開放空間類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風景遊憩類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DE137B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社區營造/創生發展類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住宅居住</w:t>
      </w:r>
      <w:r w:rsidR="0067600D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環境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類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A22AB0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設施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環境類</w:t>
      </w:r>
      <w:r w:rsidR="0051736B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7A4714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永續績效類</w:t>
      </w:r>
      <w:r w:rsidR="00E34991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、</w:t>
      </w:r>
      <w:r w:rsidR="00E34991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溝通傳播類</w:t>
      </w:r>
      <w:r w:rsidR="0051736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)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：</w:t>
      </w:r>
    </w:p>
    <w:p w14:paraId="5C1C576A" w14:textId="446BAD90" w:rsidR="00FB514F" w:rsidRPr="00E525A1" w:rsidRDefault="000C262F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報名表：</w:t>
      </w:r>
    </w:p>
    <w:p w14:paraId="46527518" w14:textId="20C90D76" w:rsidR="008076A9" w:rsidRPr="00E34991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000000" w:themeColor="text1"/>
          <w:lang w:eastAsia="zh-TW"/>
        </w:rPr>
      </w:pP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begin"/>
      </w:r>
      <w:r w:rsidR="003F2375">
        <w:rPr>
          <w:rStyle w:val="ab"/>
          <w:rFonts w:ascii="微軟正黑體" w:eastAsia="微軟正黑體" w:hAnsi="微軟正黑體"/>
          <w:lang w:eastAsia="zh-TW"/>
        </w:rPr>
        <w:instrText xml:space="preserve"> HYPERLINK "https://award.landscape.org.tw/" </w:instrTex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separate"/>
      </w:r>
      <w:r w:rsidR="00E34991" w:rsidRPr="00396CD9">
        <w:rPr>
          <w:rStyle w:val="ab"/>
          <w:rFonts w:ascii="微軟正黑體" w:eastAsia="微軟正黑體" w:hAnsi="微軟正黑體"/>
          <w:lang w:eastAsia="zh-TW"/>
        </w:rPr>
        <w:t>https://award.landscape.org.tw/</w: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end"/>
      </w:r>
      <w:r w:rsidR="00E34991">
        <w:rPr>
          <w:rFonts w:ascii="微軟正黑體" w:eastAsia="微軟正黑體" w:hAnsi="微軟正黑體"/>
          <w:color w:val="000000" w:themeColor="text1"/>
          <w:lang w:eastAsia="zh-TW"/>
        </w:rPr>
        <w:t xml:space="preserve"> </w:t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)填寫所需各項參賽基本資料</w:t>
      </w:r>
      <w:r w:rsidR="00B41F46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E3499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6462EFA9" w14:textId="77777777" w:rsidR="008076A9" w:rsidRPr="00135928" w:rsidRDefault="0051736B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</w:t>
      </w:r>
      <w:r w:rsidR="00790449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42910D59" w14:textId="382027AD" w:rsidR="008076A9" w:rsidRPr="00135928" w:rsidRDefault="00EE5D9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、內容及優良成效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112676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112676" w:rsidRPr="00135928">
        <w:rPr>
          <w:rFonts w:ascii="微軟正黑體" w:eastAsia="微軟正黑體" w:hAnsi="微軟正黑體" w:hint="eastAsia"/>
          <w:lang w:eastAsia="zh-TW"/>
        </w:rPr>
        <w:t>原則上A4大小1</w:t>
      </w:r>
      <w:r w:rsidR="00112676" w:rsidRPr="00135928">
        <w:rPr>
          <w:rFonts w:ascii="微軟正黑體" w:eastAsia="微軟正黑體" w:hAnsi="微軟正黑體"/>
          <w:lang w:eastAsia="zh-TW"/>
        </w:rPr>
        <w:t>0-15</w:t>
      </w:r>
      <w:r w:rsidR="00112676" w:rsidRPr="00135928">
        <w:rPr>
          <w:rFonts w:ascii="微軟正黑體" w:eastAsia="微軟正黑體" w:hAnsi="微軟正黑體" w:hint="eastAsia"/>
          <w:lang w:eastAsia="zh-TW"/>
        </w:rPr>
        <w:t>頁，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8E29E9" w:rsidRPr="00135928">
        <w:rPr>
          <w:rFonts w:ascii="微軟正黑體" w:eastAsia="微軟正黑體" w:hAnsi="微軟正黑體" w:hint="eastAsia"/>
          <w:lang w:eastAsia="zh-TW"/>
        </w:rPr>
        <w:t>20</w:t>
      </w:r>
      <w:r w:rsidR="00112676" w:rsidRPr="00135928">
        <w:rPr>
          <w:rFonts w:ascii="微軟正黑體" w:eastAsia="微軟正黑體" w:hAnsi="微軟正黑體" w:hint="eastAsia"/>
          <w:lang w:eastAsia="zh-TW"/>
        </w:rPr>
        <w:t>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="00112676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51736B" w:rsidRPr="00135928">
        <w:rPr>
          <w:rFonts w:ascii="微軟正黑體" w:eastAsia="微軟正黑體" w:hAnsi="微軟正黑體" w:hint="eastAsia"/>
          <w:lang w:eastAsia="zh-TW"/>
        </w:rPr>
        <w:t>內容包括下列</w:t>
      </w:r>
      <w:r w:rsidR="0077619B">
        <w:rPr>
          <w:rFonts w:ascii="微軟正黑體" w:eastAsia="微軟正黑體" w:hAnsi="微軟正黑體" w:hint="eastAsia"/>
          <w:lang w:eastAsia="zh-TW"/>
        </w:rPr>
        <w:t>：</w:t>
      </w:r>
    </w:p>
    <w:p w14:paraId="51B9D8D6" w14:textId="57D161BD" w:rsidR="008076A9" w:rsidRPr="00135928" w:rsidRDefault="00BE5B3A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61C06AD9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計畫緣起</w:t>
      </w:r>
      <w:r w:rsidR="00D1317D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D1317D" w:rsidRPr="00135928">
        <w:rPr>
          <w:rFonts w:ascii="微軟正黑體" w:eastAsia="微軟正黑體" w:hAnsi="微軟正黑體" w:hint="eastAsia"/>
          <w:lang w:eastAsia="zh-TW"/>
        </w:rPr>
        <w:t>(</w:t>
      </w:r>
      <w:r w:rsidR="0069074C" w:rsidRPr="00135928">
        <w:rPr>
          <w:rFonts w:ascii="微軟正黑體" w:eastAsia="微軟正黑體" w:hAnsi="微軟正黑體" w:hint="eastAsia"/>
          <w:lang w:eastAsia="zh-TW"/>
        </w:rPr>
        <w:t>推動或產生這個計畫的背景與緣起)</w:t>
      </w:r>
    </w:p>
    <w:p w14:paraId="2DCFF042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計畫目的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1D40DD42" w14:textId="77777777" w:rsidR="008076A9" w:rsidRPr="00135928" w:rsidRDefault="0069074C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地點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期程起訖</w:t>
      </w:r>
      <w:r w:rsidR="00001890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001890" w:rsidRPr="00135928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5C74F92D" w14:textId="77777777" w:rsidR="008076A9" w:rsidRPr="00135928" w:rsidRDefault="00D1317D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69074C" w:rsidRPr="00135928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0E882923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規劃設計</w:t>
      </w:r>
      <w:r w:rsidR="00852B06" w:rsidRPr="00135928">
        <w:rPr>
          <w:rFonts w:ascii="微軟正黑體" w:eastAsia="微軟正黑體" w:hAnsi="微軟正黑體" w:hint="eastAsia"/>
          <w:b/>
          <w:lang w:eastAsia="zh-TW"/>
        </w:rPr>
        <w:t>訴求</w:t>
      </w:r>
      <w:r w:rsidRPr="00135928">
        <w:rPr>
          <w:rFonts w:ascii="微軟正黑體" w:eastAsia="微軟正黑體" w:hAnsi="微軟正黑體" w:hint="eastAsia"/>
          <w:b/>
          <w:lang w:eastAsia="zh-TW"/>
        </w:rPr>
        <w:t>重點</w:t>
      </w:r>
      <w:r w:rsidR="00852B06" w:rsidRPr="00135928">
        <w:rPr>
          <w:rFonts w:ascii="微軟正黑體" w:eastAsia="微軟正黑體" w:hAnsi="微軟正黑體" w:hint="eastAsia"/>
          <w:lang w:eastAsia="zh-TW"/>
        </w:rPr>
        <w:t>(此部分應具體而明確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，建議以列舉式表達，要與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前述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計畫目的呼應，並且能經由實質成果內容檢視印證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。相關規劃設計</w:t>
      </w:r>
      <w:r w:rsidR="00D03553" w:rsidRPr="00135928">
        <w:rPr>
          <w:rFonts w:ascii="微軟正黑體" w:eastAsia="微軟正黑體" w:hAnsi="微軟正黑體" w:cs="微軟正黑體" w:hint="eastAsia"/>
          <w:lang w:eastAsia="zh-TW"/>
        </w:rPr>
        <w:t>的構想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圖說可呈現於此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189EEBE0" w14:textId="77777777" w:rsidR="008076A9" w:rsidRPr="00135928" w:rsidRDefault="00852B06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實質成果內容</w:t>
      </w:r>
      <w:r w:rsidRPr="00135928">
        <w:rPr>
          <w:rFonts w:ascii="微軟正黑體" w:eastAsia="微軟正黑體" w:hAnsi="微軟正黑體" w:hint="eastAsia"/>
          <w:lang w:eastAsia="zh-TW"/>
        </w:rPr>
        <w:t>(此部分</w:t>
      </w:r>
      <w:r w:rsidR="0069074C" w:rsidRPr="00135928">
        <w:rPr>
          <w:rFonts w:ascii="微軟正黑體" w:eastAsia="微軟正黑體" w:hAnsi="微軟正黑體" w:hint="eastAsia"/>
          <w:lang w:eastAsia="zh-TW"/>
        </w:rPr>
        <w:t>是審查的重點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應具體而明確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並以照片圖說結合文字，</w:t>
      </w:r>
      <w:r w:rsidRPr="00135928">
        <w:rPr>
          <w:rFonts w:ascii="微軟正黑體" w:eastAsia="微軟正黑體" w:hAnsi="微軟正黑體" w:cs="Arial" w:hint="eastAsia"/>
          <w:lang w:eastAsia="zh-TW"/>
        </w:rPr>
        <w:t>列舉本計畫</w:t>
      </w:r>
      <w:r w:rsidR="001212F2" w:rsidRPr="00135928">
        <w:rPr>
          <w:rFonts w:ascii="微軟正黑體" w:eastAsia="微軟正黑體" w:hAnsi="微軟正黑體" w:cs="Arial" w:hint="eastAsia"/>
          <w:lang w:eastAsia="zh-TW"/>
        </w:rPr>
        <w:t>的執行與</w:t>
      </w:r>
      <w:r w:rsidRPr="00135928">
        <w:rPr>
          <w:rFonts w:ascii="微軟正黑體" w:eastAsia="微軟正黑體" w:hAnsi="微軟正黑體" w:cs="Arial" w:hint="eastAsia"/>
          <w:lang w:eastAsia="zh-TW"/>
        </w:rPr>
        <w:t>實質的內容成果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。由於此為實質完成之參賽計畫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D03553" w:rsidRPr="00135928">
        <w:rPr>
          <w:rFonts w:ascii="微軟正黑體" w:eastAsia="微軟正黑體" w:hAnsi="微軟正黑體" w:cs="Arial" w:hint="eastAsia"/>
          <w:lang w:eastAsia="zh-TW"/>
        </w:rPr>
        <w:t>計畫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成果的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呈現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請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盡量採用實際完成的現況照片，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勿採用規劃設計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階段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的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構想圖或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模擬圖</w:t>
      </w:r>
      <w:r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23CBA0C8" w14:textId="77777777" w:rsidR="00EE5D9B" w:rsidRPr="00135928" w:rsidRDefault="00D1317D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 xml:space="preserve">計畫效益 </w:t>
      </w:r>
      <w:r w:rsidRPr="00135928">
        <w:rPr>
          <w:rFonts w:ascii="微軟正黑體" w:eastAsia="微軟正黑體" w:hAnsi="微軟正黑體" w:hint="eastAsia"/>
          <w:lang w:eastAsia="zh-TW"/>
        </w:rPr>
        <w:t>(</w:t>
      </w:r>
      <w:r w:rsidR="00001890" w:rsidRPr="00135928">
        <w:rPr>
          <w:rFonts w:ascii="微軟正黑體" w:eastAsia="微軟正黑體" w:hAnsi="微軟正黑體" w:hint="eastAsia"/>
          <w:lang w:eastAsia="zh-TW"/>
        </w:rPr>
        <w:t>以質性的</w:t>
      </w:r>
      <w:r w:rsidR="00356FC5" w:rsidRPr="00135928">
        <w:rPr>
          <w:rFonts w:ascii="微軟正黑體" w:eastAsia="微軟正黑體" w:hAnsi="微軟正黑體" w:hint="eastAsia"/>
          <w:lang w:eastAsia="zh-TW"/>
        </w:rPr>
        <w:t>圖文</w:t>
      </w:r>
      <w:r w:rsidR="00001890" w:rsidRPr="00135928">
        <w:rPr>
          <w:rFonts w:ascii="微軟正黑體" w:eastAsia="微軟正黑體" w:hAnsi="微軟正黑體" w:hint="eastAsia"/>
          <w:lang w:eastAsia="zh-TW"/>
        </w:rPr>
        <w:t>說明</w:t>
      </w:r>
      <w:proofErr w:type="gramStart"/>
      <w:r w:rsidR="00001890" w:rsidRPr="00135928">
        <w:rPr>
          <w:rFonts w:ascii="微軟正黑體" w:eastAsia="微軟正黑體" w:hAnsi="微軟正黑體" w:hint="eastAsia"/>
          <w:lang w:eastAsia="zh-TW"/>
        </w:rPr>
        <w:t>或量性的</w:t>
      </w:r>
      <w:proofErr w:type="gramEnd"/>
      <w:r w:rsidR="00001890" w:rsidRPr="00135928">
        <w:rPr>
          <w:rFonts w:ascii="微軟正黑體" w:eastAsia="微軟正黑體" w:hAnsi="微軟正黑體" w:hint="eastAsia"/>
          <w:lang w:eastAsia="zh-TW"/>
        </w:rPr>
        <w:t>數據來呈現本計畫所達到的成效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，此部分</w:t>
      </w:r>
      <w:r w:rsidR="00356FC5" w:rsidRPr="00135928">
        <w:rPr>
          <w:rFonts w:ascii="微軟正黑體" w:eastAsia="微軟正黑體" w:hAnsi="微軟正黑體" w:cs="Arial" w:hint="eastAsia"/>
          <w:lang w:eastAsia="zh-TW"/>
        </w:rPr>
        <w:t>盡量要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回饋檢視或探討與計畫目的達成的情形</w:t>
      </w:r>
      <w:r w:rsidR="00001890" w:rsidRPr="00135928">
        <w:rPr>
          <w:rFonts w:ascii="微軟正黑體" w:eastAsia="微軟正黑體" w:hAnsi="微軟正黑體" w:hint="eastAsia"/>
          <w:lang w:eastAsia="zh-TW"/>
        </w:rPr>
        <w:t>)</w:t>
      </w:r>
    </w:p>
    <w:p w14:paraId="6497383E" w14:textId="7776FF1B" w:rsidR="00CE54CE" w:rsidRPr="00135928" w:rsidRDefault="00791172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A0156B" w:rsidRPr="00CA0474">
        <w:rPr>
          <w:rFonts w:ascii="微軟正黑體" w:eastAsia="微軟正黑體" w:hAnsi="微軟正黑體" w:hint="eastAsia"/>
          <w:b/>
          <w:bCs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</w:t>
      </w:r>
      <w:r w:rsidR="00DA6567" w:rsidRPr="00135928">
        <w:rPr>
          <w:rFonts w:ascii="微軟正黑體" w:eastAsia="微軟正黑體" w:hAnsi="微軟正黑體" w:hint="eastAsia"/>
          <w:b/>
          <w:lang w:eastAsia="zh-TW"/>
        </w:rPr>
        <w:t>：</w:t>
      </w:r>
      <w:r w:rsidR="00DA6567"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="00DA6567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="00DA6567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0577A6D1" w14:textId="77777777" w:rsidR="00E57D22" w:rsidRDefault="00791172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</w:t>
      </w:r>
      <w:r w:rsidR="004C4A5D" w:rsidRPr="00135928">
        <w:rPr>
          <w:rFonts w:ascii="微軟正黑體" w:eastAsia="微軟正黑體" w:hAnsi="微軟正黑體" w:hint="eastAsia"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Cs/>
          <w:lang w:eastAsia="zh-TW"/>
        </w:rPr>
        <w:t>請排版於A1橫式(寬84.1cm x高59.4cm)</w:t>
      </w:r>
      <w:r w:rsidR="004016FD" w:rsidRPr="00135928">
        <w:rPr>
          <w:rFonts w:ascii="微軟正黑體" w:eastAsia="微軟正黑體" w:hAnsi="微軟正黑體" w:hint="eastAsia"/>
          <w:bCs/>
          <w:lang w:eastAsia="zh-TW"/>
        </w:rPr>
        <w:t>一張</w:t>
      </w:r>
      <w:r w:rsidR="00CE54CE" w:rsidRPr="00135928">
        <w:rPr>
          <w:rFonts w:ascii="微軟正黑體" w:eastAsia="微軟正黑體" w:hAnsi="微軟正黑體" w:hint="eastAsia"/>
          <w:bCs/>
          <w:lang w:eastAsia="zh-TW"/>
        </w:rPr>
        <w:t>。</w:t>
      </w:r>
    </w:p>
    <w:p w14:paraId="5171C1BD" w14:textId="77777777" w:rsidR="00E57D22" w:rsidRDefault="004016FD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</w:t>
      </w:r>
      <w:r w:rsidR="00CE54CE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。</w:t>
      </w:r>
    </w:p>
    <w:p w14:paraId="56024857" w14:textId="1422593D" w:rsidR="00791172" w:rsidRPr="00C17A9C" w:rsidRDefault="00CE54CE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7D22">
        <w:rPr>
          <w:rFonts w:ascii="微軟正黑體" w:eastAsia="微軟正黑體" w:hAnsi="微軟正黑體" w:hint="eastAsia"/>
          <w:bCs/>
          <w:lang w:eastAsia="zh-TW"/>
        </w:rPr>
        <w:t>作品版面需求：底色白色、預留邊界（上下左右邊界2cm）、</w:t>
      </w:r>
      <w:r w:rsidR="004C4A5D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設定CMYK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DA656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解析度為300dpi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檔案大小50M</w:t>
      </w:r>
      <w:r w:rsidR="00010AC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B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以下</w:t>
      </w:r>
      <w:r w:rsidR="00791172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5907F0D" w14:textId="0E403341" w:rsidR="00641161" w:rsidRPr="00C17A9C" w:rsidRDefault="0064116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09E927C0" w14:textId="77777777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320FD73D" w14:textId="19F385F5" w:rsidR="00E57D22" w:rsidRPr="00C17A9C" w:rsidRDefault="001B764C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需包含平面設計圖、基地位置圖、全景圖及設計重點完工照，請於圖片名稱註明。</w:t>
      </w:r>
    </w:p>
    <w:p w14:paraId="33C1ECDE" w14:textId="185E52E5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="001B764C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，但以不超過十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="0077619B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</w:t>
      </w:r>
      <w:r w:rsidR="00401AAA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每張照片檔案大小不得超過10MB。</w:t>
      </w:r>
    </w:p>
    <w:p w14:paraId="33AAABE0" w14:textId="2821496B" w:rsidR="00641161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4588525F" w14:textId="7FC5F8BB" w:rsidR="00A03511" w:rsidRPr="00E525A1" w:rsidRDefault="00A0351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A0474">
        <w:rPr>
          <w:rFonts w:ascii="微軟正黑體" w:eastAsia="微軟正黑體" w:hAnsi="微軟正黑體"/>
          <w:b/>
          <w:bCs/>
          <w:color w:val="0070C0"/>
          <w:lang w:eastAsia="zh-TW"/>
        </w:rPr>
        <w:t>獲獎專輯版面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 xml:space="preserve"> 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檔案、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編輯檔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、排版圖片原始檔</w:t>
      </w:r>
      <w:r w:rsidR="002440F0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、全部文字word檔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73A9CDC8" w14:textId="66878605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233EBAA9" w14:textId="55880E94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730FCA90" w14:textId="449FE0A3" w:rsidR="002440F0" w:rsidRPr="00E525A1" w:rsidRDefault="002440F0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25255282" w14:textId="08AEC569" w:rsidR="00A03511" w:rsidRPr="00E525A1" w:rsidRDefault="001C072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="002440F0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2A2A0BD" w14:textId="0196B5F0" w:rsidR="00E675A6" w:rsidRPr="00E525A1" w:rsidRDefault="00E675A6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A0474">
        <w:rPr>
          <w:rFonts w:ascii="微軟正黑體" w:eastAsia="微軟正黑體" w:hAnsi="微軟正黑體" w:hint="eastAsia"/>
          <w:b/>
          <w:bCs/>
          <w:color w:val="0070C0"/>
          <w:lang w:eastAsia="zh-TW"/>
        </w:rPr>
        <w:t>現地成果拍攝影片</w:t>
      </w:r>
      <w:r w:rsidRPr="00E525A1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(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請提供影片連結</w:t>
      </w:r>
      <w:r w:rsidRPr="00E525A1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0BC44252" w14:textId="77777777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4277EFDC" w14:textId="584A719C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1ED0C345" w14:textId="64A24309" w:rsidR="00F3235D" w:rsidRPr="00E525A1" w:rsidRDefault="00F3235D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主辦單位不負擔任何影片版權與攝影費用，並保留使用參賽作品影片的使用權利。</w:t>
      </w:r>
    </w:p>
    <w:p w14:paraId="5E9EE68B" w14:textId="7D7A0607" w:rsidR="00704A96" w:rsidRPr="00C17A9C" w:rsidRDefault="00704A96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cs="Arial" w:hint="eastAsia"/>
          <w:b/>
          <w:bCs/>
          <w:color w:val="000000" w:themeColor="text1"/>
          <w:lang w:eastAsia="zh-TW" w:bidi="en-US"/>
        </w:rPr>
        <w:t>著作權同意書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</w:t>
      </w:r>
      <w:r w:rsidR="00134A1D"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用印掃描之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PDF檔案)</w:t>
      </w:r>
      <w:r w:rsidR="000C262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proofErr w:type="gramStart"/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詳</w:t>
      </w:r>
      <w:proofErr w:type="gramEnd"/>
      <w:r w:rsidR="000C262F" w:rsidRPr="00C17A9C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四</w:t>
      </w:r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  <w:r w:rsidR="00FB514F" w:rsidRPr="00C17A9C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 xml:space="preserve"> </w:t>
      </w:r>
    </w:p>
    <w:p w14:paraId="79B9CCC5" w14:textId="77777777" w:rsidR="00900EBC" w:rsidRDefault="00900EBC" w:rsidP="00900EBC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</w:p>
    <w:p w14:paraId="67F1A597" w14:textId="77777777" w:rsidR="00900EBC" w:rsidRPr="00135928" w:rsidRDefault="00900EBC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</w:p>
    <w:p w14:paraId="10FF4B8C" w14:textId="15BFFED5" w:rsidR="008076A9" w:rsidRPr="00135928" w:rsidRDefault="0014645C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第</w:t>
      </w:r>
      <w:r w:rsidR="00E34991">
        <w:rPr>
          <w:rFonts w:ascii="微軟正黑體" w:eastAsia="微軟正黑體" w:hAnsi="微軟正黑體" w:cs="Arial" w:hint="eastAsia"/>
          <w:b/>
          <w:bCs/>
          <w:lang w:eastAsia="zh-TW"/>
        </w:rPr>
        <w:t>八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類 (</w:t>
      </w:r>
      <w:r w:rsidR="001212F2" w:rsidRPr="00135928">
        <w:rPr>
          <w:rFonts w:ascii="微軟正黑體" w:eastAsia="微軟正黑體" w:hAnsi="微軟正黑體" w:cs="Arial" w:hint="eastAsia"/>
          <w:b/>
          <w:bCs/>
          <w:u w:val="single"/>
          <w:lang w:eastAsia="zh-TW"/>
        </w:rPr>
        <w:t>環境規劃類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)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：</w:t>
      </w:r>
    </w:p>
    <w:p w14:paraId="2D0206AA" w14:textId="26F1AEBE" w:rsidR="00FB514F" w:rsidRPr="00E34991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FF0000"/>
          <w:lang w:eastAsia="zh-TW"/>
        </w:rPr>
      </w:pPr>
      <w:r w:rsidRPr="00E34991">
        <w:rPr>
          <w:rFonts w:ascii="微軟正黑體" w:eastAsia="微軟正黑體" w:hAnsi="微軟正黑體" w:hint="eastAsia"/>
          <w:b/>
          <w:lang w:eastAsia="zh-TW"/>
        </w:rPr>
        <w:t>報名表</w:t>
      </w:r>
      <w:r w:rsidR="000C262F" w:rsidRPr="00BC40F8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：</w:t>
      </w:r>
    </w:p>
    <w:p w14:paraId="41C66234" w14:textId="570CD1AD" w:rsidR="008076A9" w:rsidRPr="00C55B67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985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FF0000"/>
          <w:lang w:eastAsia="zh-TW"/>
        </w:rPr>
      </w:pP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begin"/>
      </w:r>
      <w:r w:rsidR="003F2375">
        <w:rPr>
          <w:rStyle w:val="ab"/>
          <w:rFonts w:ascii="微軟正黑體" w:eastAsia="微軟正黑體" w:hAnsi="微軟正黑體"/>
          <w:lang w:eastAsia="zh-TW"/>
        </w:rPr>
        <w:instrText xml:space="preserve"> HYPERLINK "https://award.landscape.org.tw/" </w:instrTex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separate"/>
      </w:r>
      <w:r w:rsidR="00E34991" w:rsidRPr="00396CD9">
        <w:rPr>
          <w:rStyle w:val="ab"/>
          <w:rFonts w:ascii="微軟正黑體" w:eastAsia="微軟正黑體" w:hAnsi="微軟正黑體"/>
          <w:lang w:eastAsia="zh-TW"/>
        </w:rPr>
        <w:t>https://award.landscape.org.tw/</w:t>
      </w:r>
      <w:r w:rsidR="003F2375">
        <w:rPr>
          <w:rStyle w:val="ab"/>
          <w:rFonts w:ascii="微軟正黑體" w:eastAsia="微軟正黑體" w:hAnsi="微軟正黑體"/>
          <w:lang w:eastAsia="zh-TW"/>
        </w:rPr>
        <w:fldChar w:fldCharType="end"/>
      </w:r>
      <w:r w:rsidR="00E34991">
        <w:rPr>
          <w:rFonts w:ascii="微軟正黑體" w:eastAsia="微軟正黑體" w:hAnsi="微軟正黑體"/>
          <w:color w:val="FF0000"/>
          <w:lang w:eastAsia="zh-TW"/>
        </w:rPr>
        <w:t xml:space="preserve"> </w:t>
      </w:r>
      <w:r w:rsidRPr="00B21E07">
        <w:rPr>
          <w:rFonts w:ascii="微軟正黑體" w:eastAsia="微軟正黑體" w:hAnsi="微軟正黑體" w:hint="eastAsia"/>
          <w:color w:val="000000" w:themeColor="text1"/>
          <w:lang w:eastAsia="zh-TW"/>
        </w:rPr>
        <w:t>)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填寫所需各項參賽基本資料</w:t>
      </w:r>
      <w:r w:rsidR="00B41F46"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BC40F8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72B23270" w14:textId="77777777" w:rsidR="001212F2" w:rsidRPr="00135928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作品說明(PDF檔案)：</w:t>
      </w:r>
    </w:p>
    <w:p w14:paraId="3945F2D1" w14:textId="65194009" w:rsidR="009E61A2" w:rsidRPr="00135928" w:rsidRDefault="001212F2" w:rsidP="00D05225">
      <w:pPr>
        <w:adjustRightInd w:val="0"/>
        <w:snapToGrid w:val="0"/>
        <w:ind w:left="1701" w:rightChars="44" w:right="106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及規劃設計內容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950F09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950F09" w:rsidRPr="00135928">
        <w:rPr>
          <w:rFonts w:ascii="微軟正黑體" w:eastAsia="微軟正黑體" w:hAnsi="微軟正黑體" w:hint="eastAsia"/>
          <w:lang w:eastAsia="zh-TW"/>
        </w:rPr>
        <w:t>原則上A4大小1</w:t>
      </w:r>
      <w:r w:rsidR="00950F09" w:rsidRPr="00135928">
        <w:rPr>
          <w:rFonts w:ascii="微軟正黑體" w:eastAsia="微軟正黑體" w:hAnsi="微軟正黑體"/>
          <w:lang w:eastAsia="zh-TW"/>
        </w:rPr>
        <w:t>0-15</w:t>
      </w:r>
      <w:r w:rsidR="008E29E9" w:rsidRPr="00135928">
        <w:rPr>
          <w:rFonts w:ascii="微軟正黑體" w:eastAsia="微軟正黑體" w:hAnsi="微軟正黑體" w:hint="eastAsia"/>
          <w:lang w:eastAsia="zh-TW"/>
        </w:rPr>
        <w:t>頁</w:t>
      </w:r>
      <w:r w:rsidR="00950F09" w:rsidRPr="00135928">
        <w:rPr>
          <w:rFonts w:ascii="微軟正黑體" w:eastAsia="微軟正黑體" w:hAnsi="微軟正黑體" w:hint="eastAsia"/>
          <w:lang w:eastAsia="zh-TW"/>
        </w:rPr>
        <w:t>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965212" w:rsidRPr="00135928">
        <w:rPr>
          <w:rFonts w:ascii="微軟正黑體" w:eastAsia="微軟正黑體" w:hAnsi="微軟正黑體" w:hint="eastAsia"/>
          <w:lang w:eastAsia="zh-TW"/>
        </w:rPr>
        <w:t>20頁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內容包括下列:</w:t>
      </w:r>
    </w:p>
    <w:p w14:paraId="7391A2B1" w14:textId="77777777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15FE1A36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計畫緣起 </w:t>
      </w:r>
      <w:r w:rsidRPr="00E57D22">
        <w:rPr>
          <w:rFonts w:ascii="微軟正黑體" w:eastAsia="微軟正黑體" w:hAnsi="微軟正黑體" w:hint="eastAsia"/>
          <w:lang w:eastAsia="zh-TW"/>
        </w:rPr>
        <w:t>(推動或產生這個計畫的背景與緣起)</w:t>
      </w:r>
    </w:p>
    <w:p w14:paraId="3918E1FD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計畫目的</w:t>
      </w:r>
      <w:r w:rsidRPr="00E57D22">
        <w:rPr>
          <w:rFonts w:ascii="微軟正黑體" w:eastAsia="微軟正黑體" w:hAnsi="微軟正黑體"/>
          <w:b/>
          <w:lang w:eastAsia="zh-TW"/>
        </w:rPr>
        <w:t xml:space="preserve"> </w:t>
      </w:r>
      <w:r w:rsidRPr="00E57D22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285236AF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地點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期程起訖 </w:t>
      </w:r>
      <w:r w:rsidRPr="00E57D22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14335F87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Pr="00E57D22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2B33A1E2" w14:textId="6541A453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規劃訴求重點</w:t>
      </w:r>
      <w:r w:rsidRPr="00E57D22">
        <w:rPr>
          <w:rFonts w:ascii="微軟正黑體" w:eastAsia="微軟正黑體" w:hAnsi="微軟正黑體" w:hint="eastAsia"/>
          <w:lang w:eastAsia="zh-TW"/>
        </w:rPr>
        <w:t>(此部分應具體而明確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，建議以列舉式表達，要與前述計畫目的相呼應，並且能與規劃設計內容回饋檢視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7EDBCDD7" w14:textId="721A29A9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規劃內容</w:t>
      </w:r>
      <w:r w:rsidRPr="00E57D22">
        <w:rPr>
          <w:rFonts w:ascii="微軟正黑體" w:eastAsia="微軟正黑體" w:hAnsi="微軟正黑體" w:hint="eastAsia"/>
          <w:lang w:eastAsia="zh-TW"/>
        </w:rPr>
        <w:t>(此部分是審查的重點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，並以圖說結合文字，列舉本計畫實質的規劃設計內容，以及執行計畫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02FF655E" w14:textId="5174ABD6" w:rsidR="001212F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預期計畫效益 </w:t>
      </w:r>
      <w:r w:rsidRPr="00E57D22">
        <w:rPr>
          <w:rFonts w:ascii="微軟正黑體" w:eastAsia="微軟正黑體" w:hAnsi="微軟正黑體" w:hint="eastAsia"/>
          <w:lang w:eastAsia="zh-TW"/>
        </w:rPr>
        <w:t>(以質性的圖文說明</w:t>
      </w:r>
      <w:proofErr w:type="gramStart"/>
      <w:r w:rsidRPr="00E57D22">
        <w:rPr>
          <w:rFonts w:ascii="微軟正黑體" w:eastAsia="微軟正黑體" w:hAnsi="微軟正黑體" w:hint="eastAsia"/>
          <w:lang w:eastAsia="zh-TW"/>
        </w:rPr>
        <w:t>或量性的</w:t>
      </w:r>
      <w:proofErr w:type="gramEnd"/>
      <w:r w:rsidRPr="00E57D22">
        <w:rPr>
          <w:rFonts w:ascii="微軟正黑體" w:eastAsia="微軟正黑體" w:hAnsi="微軟正黑體" w:hint="eastAsia"/>
          <w:lang w:eastAsia="zh-TW"/>
        </w:rPr>
        <w:t>數據來呈現本計畫預期達到的成效)</w:t>
      </w:r>
    </w:p>
    <w:p w14:paraId="1FD80430" w14:textId="12091CA4" w:rsidR="00CE54CE" w:rsidRPr="00135928" w:rsidRDefault="00CE54CE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551FFF" w:rsidRPr="00D908FF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(PDF檔案)：</w:t>
      </w:r>
      <w:r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4FA9B75A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作品版面請排版於A1橫式(寬84.1cm x高59.4cm)一張。</w:t>
      </w:r>
    </w:p>
    <w:p w14:paraId="24463CDB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版面內容建議包含作品說明之項目。</w:t>
      </w:r>
    </w:p>
    <w:p w14:paraId="3440918C" w14:textId="35995C6D" w:rsidR="00CE54CE" w:rsidRP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hint="eastAsia"/>
          <w:bCs/>
          <w:lang w:eastAsia="zh-TW"/>
        </w:rPr>
        <w:t>作品版面需求：底色白色、預留邊界（上下左右邊界2cm）、</w:t>
      </w: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檔案色彩請設定CMYK、圖檔解析度為300dpi、檔案大小50MB以下。</w:t>
      </w:r>
    </w:p>
    <w:p w14:paraId="026984A6" w14:textId="4FFB056D" w:rsidR="00641161" w:rsidRPr="00C17A9C" w:rsidRDefault="00641161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25128C0E" w14:textId="77777777" w:rsidR="00641161" w:rsidRPr="00C17A9C" w:rsidRDefault="00641161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5393ADF5" w14:textId="5639A07D" w:rsidR="00641161" w:rsidRPr="00C17A9C" w:rsidRDefault="00401AAA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需包含平面設計圖</w:t>
      </w:r>
      <w:r w:rsidR="00DA16EC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、</w:t>
      </w:r>
      <w:r w:rsidR="00641161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基地位置圖，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請於圖片名稱註明</w:t>
      </w:r>
      <w:r w:rsidR="00641161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。</w:t>
      </w:r>
    </w:p>
    <w:p w14:paraId="63857BAD" w14:textId="293B94A8" w:rsidR="00641161" w:rsidRPr="00C17A9C" w:rsidRDefault="00B41F46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張，但以不超過十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張為主，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請將圖說標</w:t>
      </w:r>
      <w:proofErr w:type="gramStart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註</w:t>
      </w:r>
      <w:proofErr w:type="gramEnd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於圖片檔名，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每張照片檔案大小不得超過10MB。</w:t>
      </w:r>
    </w:p>
    <w:p w14:paraId="2163881D" w14:textId="3402895B" w:rsidR="00641161" w:rsidRDefault="00641161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77FC0788" w14:textId="77777777" w:rsidR="008A19FD" w:rsidRPr="00C17A9C" w:rsidRDefault="008A19FD" w:rsidP="008A19F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</w:p>
    <w:p w14:paraId="2AE2A3B1" w14:textId="048DD61A" w:rsidR="00B37038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0429B3">
        <w:rPr>
          <w:rFonts w:ascii="微軟正黑體" w:eastAsia="微軟正黑體" w:hAnsi="微軟正黑體"/>
          <w:b/>
          <w:bCs/>
          <w:color w:val="0070C0"/>
          <w:lang w:eastAsia="zh-TW"/>
        </w:rPr>
        <w:t>獲獎專輯版面</w:t>
      </w:r>
      <w:r w:rsidRPr="00CA0474">
        <w:rPr>
          <w:rFonts w:ascii="微軟正黑體" w:eastAsia="微軟正黑體" w:hAnsi="微軟正黑體" w:hint="eastAsia"/>
          <w:b/>
          <w:color w:val="0070C0"/>
          <w:lang w:eastAsia="zh-TW"/>
        </w:rPr>
        <w:t xml:space="preserve"> 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(PDF檔案、編輯檔、排版圖片原始檔</w:t>
      </w:r>
      <w:r w:rsidR="000429B3"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0429B3" w:rsidRPr="000429B3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全部文字word檔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6AB57F96" w14:textId="77777777" w:rsidR="00B37038" w:rsidRPr="00E525A1" w:rsidRDefault="00B37038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78E6F16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4EC8B40B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04AFF4E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7A440C61" w14:textId="6A79065B" w:rsidR="00E34991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A0474">
        <w:rPr>
          <w:rFonts w:ascii="微軟正黑體" w:eastAsia="微軟正黑體" w:hAnsi="微軟正黑體" w:hint="eastAsia"/>
          <w:b/>
          <w:bCs/>
          <w:color w:val="0070C0"/>
          <w:lang w:eastAsia="zh-TW"/>
        </w:rPr>
        <w:t>計畫製作影片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(請提供影片連結)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5EB86926" w14:textId="3FF5D096" w:rsidR="00E34991" w:rsidRPr="00E525A1" w:rsidRDefault="00B37038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3AE90FEF" w14:textId="17BED708" w:rsidR="00E34991" w:rsidRPr="00E525A1" w:rsidRDefault="00E34991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4F9DEEAC" w14:textId="7D8D3539" w:rsidR="00F3235D" w:rsidRPr="00E525A1" w:rsidRDefault="00F3235D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主辦單位不負擔任何影片版權與攝影費用，並保留使用參賽作品影片的使用權利。</w:t>
      </w:r>
    </w:p>
    <w:p w14:paraId="417DEE08" w14:textId="1E2B4D64" w:rsidR="00C17A9C" w:rsidRPr="002440F0" w:rsidRDefault="00704A96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 w:bidi="en-US"/>
        </w:rPr>
        <w:t>著作權同意書</w:t>
      </w:r>
      <w:r w:rsidRPr="001966B4">
        <w:rPr>
          <w:rFonts w:ascii="微軟正黑體" w:eastAsia="微軟正黑體" w:hAnsi="微軟正黑體" w:hint="eastAsia"/>
          <w:b/>
          <w:lang w:eastAsia="zh-TW"/>
        </w:rPr>
        <w:t>(</w:t>
      </w:r>
      <w:r w:rsidR="00134A1D" w:rsidRPr="001966B4">
        <w:rPr>
          <w:rFonts w:ascii="微軟正黑體" w:eastAsia="微軟正黑體" w:hAnsi="微軟正黑體" w:hint="eastAsia"/>
          <w:b/>
          <w:lang w:eastAsia="zh-TW"/>
        </w:rPr>
        <w:t>用印掃描之</w:t>
      </w:r>
      <w:r w:rsidRPr="001966B4">
        <w:rPr>
          <w:rFonts w:ascii="微軟正黑體" w:eastAsia="微軟正黑體" w:hAnsi="微軟正黑體" w:hint="eastAsia"/>
          <w:b/>
          <w:lang w:eastAsia="zh-TW"/>
        </w:rPr>
        <w:t>P</w:t>
      </w:r>
      <w:r w:rsidRPr="00135928">
        <w:rPr>
          <w:rFonts w:ascii="微軟正黑體" w:eastAsia="微軟正黑體" w:hAnsi="微軟正黑體" w:hint="eastAsia"/>
          <w:b/>
          <w:lang w:eastAsia="zh-TW"/>
        </w:rPr>
        <w:t>DF檔案)</w:t>
      </w:r>
      <w:r w:rsidR="000C262F" w:rsidRPr="00135928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FB514F" w:rsidRPr="00135928">
        <w:rPr>
          <w:rFonts w:ascii="微軟正黑體" w:eastAsia="微軟正黑體" w:hAnsi="微軟正黑體" w:hint="eastAsia"/>
          <w:lang w:eastAsia="zh-TW"/>
        </w:rPr>
        <w:t>詳</w:t>
      </w:r>
      <w:proofErr w:type="gramEnd"/>
      <w:r w:rsidR="00FB514F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shd w:val="pct15" w:color="auto" w:fill="FFFFFF"/>
          <w:lang w:eastAsia="zh-TW"/>
        </w:rPr>
        <w:t>四</w:t>
      </w:r>
      <w:r w:rsidR="00FB514F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1DF0DE71" w14:textId="0DD1610F" w:rsidR="0060287E" w:rsidRDefault="0060287E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/>
          <w:b/>
          <w:lang w:eastAsia="zh-TW"/>
        </w:rPr>
        <w:t>報名費用及收費方式</w:t>
      </w:r>
    </w:p>
    <w:p w14:paraId="4AFF818D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Style w:val="postbody1"/>
          <w:rFonts w:ascii="微軟正黑體" w:eastAsia="微軟正黑體" w:hAnsi="微軟正黑體" w:hint="eastAsia"/>
          <w:b/>
        </w:rPr>
        <w:t>報名費用</w:t>
      </w:r>
      <w:proofErr w:type="spellEnd"/>
      <w:r w:rsidRPr="00135928">
        <w:rPr>
          <w:rStyle w:val="postbody1"/>
          <w:rFonts w:ascii="微軟正黑體" w:eastAsia="微軟正黑體" w:hAnsi="微軟正黑體" w:hint="eastAsia"/>
          <w:b/>
        </w:rPr>
        <w:t>：</w:t>
      </w:r>
    </w:p>
    <w:p w14:paraId="089FDEDC" w14:textId="752D566C" w:rsidR="0060287E" w:rsidRPr="00F921F7" w:rsidRDefault="0060287E" w:rsidP="00771A9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/>
          <w:color w:val="0070C0"/>
          <w:lang w:eastAsia="zh-TW"/>
        </w:rPr>
      </w:pP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非會員每件新台幣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2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5</w:t>
      </w:r>
      <w:r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,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000元整。景觀學會團體會員優惠價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18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,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0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00元整。</w:t>
      </w:r>
    </w:p>
    <w:p w14:paraId="468563D8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收費方式：</w:t>
      </w:r>
    </w:p>
    <w:p w14:paraId="09A287E7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報名費用繳納</w:t>
      </w:r>
      <w:proofErr w:type="gramStart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採</w:t>
      </w:r>
      <w:proofErr w:type="gramEnd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匯款方式，可至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臨櫃匯款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或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ATM轉帳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</w:t>
      </w:r>
      <w:r w:rsidRPr="00135928">
        <w:rPr>
          <w:rStyle w:val="postbody1"/>
          <w:rFonts w:ascii="微軟正黑體" w:eastAsia="微軟正黑體" w:hAnsi="微軟正黑體" w:cs="Arial" w:hint="eastAsia"/>
          <w:lang w:eastAsia="zh-TW"/>
        </w:rPr>
        <w:t>，匯款資訊如下：</w:t>
      </w:r>
    </w:p>
    <w:p w14:paraId="06181EB9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第一銀行(007)，民生分行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>戶 名：中華民國景觀學會</w:t>
      </w:r>
    </w:p>
    <w:p w14:paraId="70E7DAF8" w14:textId="665F5394" w:rsidR="0060287E" w:rsidRP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帳 號：145-10-06272</w:t>
      </w:r>
      <w:r w:rsidRPr="00135928">
        <w:rPr>
          <w:rFonts w:ascii="微軟正黑體" w:eastAsia="微軟正黑體" w:hAnsi="微軟正黑體"/>
          <w:lang w:eastAsia="zh-TW"/>
        </w:rPr>
        <w:t>2</w:t>
      </w:r>
    </w:p>
    <w:p w14:paraId="721E6DA3" w14:textId="727ABF90" w:rsidR="002440F0" w:rsidRPr="002440F0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請於收件期間完成</w:t>
      </w:r>
      <w:r w:rsidRPr="00734270">
        <w:rPr>
          <w:rFonts w:ascii="微軟正黑體" w:eastAsia="微軟正黑體" w:hAnsi="微軟正黑體" w:cs="Arial" w:hint="eastAsia"/>
          <w:b/>
          <w:bCs/>
          <w:lang w:eastAsia="zh-TW"/>
        </w:rPr>
        <w:t>報名費用繳納</w:t>
      </w:r>
      <w:r w:rsidR="002440F0">
        <w:rPr>
          <w:rFonts w:ascii="微軟正黑體" w:eastAsia="微軟正黑體" w:hAnsi="微軟正黑體" w:cs="Arial" w:hint="eastAsia"/>
          <w:b/>
          <w:bCs/>
          <w:lang w:eastAsia="zh-TW"/>
        </w:rPr>
        <w:t>。</w:t>
      </w:r>
    </w:p>
    <w:p w14:paraId="34852AFB" w14:textId="7E881AAA" w:rsidR="0060287E" w:rsidRPr="0060287E" w:rsidRDefault="002440F0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 w:hint="eastAsia"/>
          <w:bCs/>
          <w:lang w:eastAsia="zh-TW"/>
        </w:rPr>
        <w:t>匯款資訊及</w:t>
      </w:r>
      <w:r w:rsidR="00104C45" w:rsidRPr="002440F0">
        <w:rPr>
          <w:rFonts w:ascii="微軟正黑體" w:eastAsia="微軟正黑體" w:hAnsi="微軟正黑體" w:cs="Arial" w:hint="eastAsia"/>
          <w:bCs/>
          <w:lang w:eastAsia="zh-TW"/>
        </w:rPr>
        <w:t>繳納憑證請於</w:t>
      </w:r>
      <w:r>
        <w:rPr>
          <w:rFonts w:ascii="微軟正黑體" w:eastAsia="微軟正黑體" w:hAnsi="微軟正黑體" w:cs="Arial" w:hint="eastAsia"/>
          <w:bCs/>
          <w:lang w:eastAsia="zh-TW"/>
        </w:rPr>
        <w:t>上傳報名資料時一併提供</w:t>
      </w:r>
      <w:r w:rsidR="0060287E" w:rsidRPr="002440F0">
        <w:rPr>
          <w:rFonts w:ascii="微軟正黑體" w:eastAsia="微軟正黑體" w:hAnsi="微軟正黑體" w:cs="Arial" w:hint="eastAsia"/>
          <w:bCs/>
          <w:lang w:eastAsia="zh-TW"/>
        </w:rPr>
        <w:t>。</w:t>
      </w:r>
    </w:p>
    <w:p w14:paraId="1DC34768" w14:textId="6CAD8249" w:rsidR="00734270" w:rsidRPr="00734270" w:rsidRDefault="0060287E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734270">
        <w:rPr>
          <w:rFonts w:ascii="微軟正黑體" w:eastAsia="微軟正黑體" w:hAnsi="微軟正黑體" w:cs="Arial" w:hint="eastAsia"/>
          <w:b/>
          <w:lang w:eastAsia="zh-TW"/>
        </w:rPr>
        <w:t>報名</w:t>
      </w:r>
      <w:r w:rsidR="00734270" w:rsidRPr="00135928">
        <w:rPr>
          <w:rFonts w:ascii="微軟正黑體" w:eastAsia="微軟正黑體" w:hAnsi="微軟正黑體" w:cs="Arial" w:hint="eastAsia"/>
          <w:b/>
          <w:lang w:eastAsia="zh-TW"/>
        </w:rPr>
        <w:t>繳件方式</w:t>
      </w:r>
    </w:p>
    <w:p w14:paraId="646C41AB" w14:textId="2CBC1BD1" w:rsidR="00734270" w:rsidRPr="0060287E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color w:val="FF0000"/>
          <w:lang w:eastAsia="zh-TW"/>
        </w:rPr>
      </w:pPr>
      <w:r w:rsidRPr="001677A1">
        <w:rPr>
          <w:rStyle w:val="postbody1"/>
          <w:rFonts w:ascii="微軟正黑體" w:eastAsia="微軟正黑體" w:hAnsi="微軟正黑體" w:cs="Arial" w:hint="eastAsia"/>
          <w:b/>
          <w:lang w:eastAsia="zh-TW"/>
        </w:rPr>
        <w:t>繳件方式：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一律</w:t>
      </w:r>
      <w:proofErr w:type="gramStart"/>
      <w:r w:rsidR="0060287E" w:rsidRPr="001677A1">
        <w:rPr>
          <w:rFonts w:ascii="微軟正黑體" w:eastAsia="微軟正黑體" w:hAnsi="微軟正黑體" w:hint="eastAsia"/>
          <w:lang w:eastAsia="zh-TW"/>
        </w:rPr>
        <w:t>採</w:t>
      </w:r>
      <w:proofErr w:type="gramEnd"/>
      <w:r w:rsidR="0060287E" w:rsidRPr="001677A1">
        <w:rPr>
          <w:rFonts w:ascii="微軟正黑體" w:eastAsia="微軟正黑體" w:hAnsi="微軟正黑體" w:hint="eastAsia"/>
          <w:lang w:eastAsia="zh-TW"/>
        </w:rPr>
        <w:t>網路報名繳交</w:t>
      </w:r>
      <w:r w:rsidR="0060287E">
        <w:rPr>
          <w:rFonts w:ascii="微軟正黑體" w:eastAsia="微軟正黑體" w:hAnsi="微軟正黑體" w:hint="eastAsia"/>
          <w:lang w:eastAsia="zh-TW"/>
        </w:rPr>
        <w:t>。</w:t>
      </w:r>
    </w:p>
    <w:p w14:paraId="7B1F3DA3" w14:textId="66C654AF" w:rsidR="00734270" w:rsidRPr="00135928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報名方式：</w:t>
      </w:r>
      <w:r w:rsidRPr="00135928">
        <w:rPr>
          <w:rStyle w:val="postbody1"/>
          <w:rFonts w:ascii="微軟正黑體" w:eastAsia="微軟正黑體" w:hAnsi="微軟正黑體" w:cs="Arial"/>
          <w:b/>
          <w:lang w:eastAsia="zh-TW"/>
        </w:rPr>
        <w:t xml:space="preserve"> </w:t>
      </w:r>
    </w:p>
    <w:p w14:paraId="516DC951" w14:textId="06D441F3" w:rsidR="00734270" w:rsidRPr="00135928" w:rsidRDefault="00734270" w:rsidP="008A5018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步驟</w:t>
      </w:r>
      <w:proofErr w:type="gramStart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一</w:t>
      </w:r>
      <w:proofErr w:type="gramEnd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請將作品繳交內容</w:t>
      </w:r>
      <w:r w:rsidR="0060287E">
        <w:rPr>
          <w:rFonts w:ascii="微軟正黑體" w:eastAsia="微軟正黑體" w:hAnsi="微軟正黑體" w:hint="eastAsia"/>
          <w:lang w:eastAsia="zh-TW"/>
        </w:rPr>
        <w:t>及繳費憑證，上傳至台灣景觀大獎報名頁面，網址：</w:t>
      </w:r>
      <w:hyperlink r:id="rId8" w:history="1">
        <w:r w:rsidR="00771A96" w:rsidRPr="00771A96">
          <w:rPr>
            <w:rStyle w:val="ab"/>
            <w:rFonts w:ascii="微軟正黑體" w:eastAsia="微軟正黑體" w:hAnsi="微軟正黑體"/>
            <w:lang w:eastAsia="zh-TW"/>
          </w:rPr>
          <w:t>https://award.landscape.org.tw/</w:t>
        </w:r>
      </w:hyperlink>
    </w:p>
    <w:p w14:paraId="7BD0F90C" w14:textId="39161EA4" w:rsidR="00734270" w:rsidRPr="00135928" w:rsidRDefault="00734270" w:rsidP="008A5018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步驟二</w:t>
      </w:r>
      <w:r w:rsidR="005E034F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：</w:t>
      </w:r>
    </w:p>
    <w:p w14:paraId="1AEF2C49" w14:textId="5853ECBA" w:rsidR="00734270" w:rsidRPr="00135928" w:rsidRDefault="00734270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將於填寫完成後</w:t>
      </w:r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七</w:t>
      </w:r>
      <w:proofErr w:type="gramStart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個</w:t>
      </w:r>
      <w:proofErr w:type="gramEnd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工作天內</w:t>
      </w:r>
      <w:r w:rsidRPr="00135928">
        <w:rPr>
          <w:rFonts w:ascii="微軟正黑體" w:eastAsia="微軟正黑體" w:hAnsi="微軟正黑體" w:cs="Arial" w:hint="eastAsia"/>
          <w:lang w:eastAsia="zh-TW"/>
        </w:rPr>
        <w:t>經主辦單位確認資訊無誤後，即可收到報名完成通知信。請妥善保留此信，如未收到請來電確認。</w:t>
      </w:r>
    </w:p>
    <w:p w14:paraId="70F3014B" w14:textId="4085765E" w:rsidR="00B50C96" w:rsidRPr="00734270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新細明體"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報名及收件期限：即日起至</w:t>
      </w:r>
      <w:r w:rsidR="0072642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2023年</w:t>
      </w:r>
      <w:r w:rsidR="00DC09FD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1</w:t>
      </w:r>
      <w:r w:rsidR="00771A96">
        <w:rPr>
          <w:rStyle w:val="postbody1"/>
          <w:rFonts w:ascii="微軟正黑體" w:eastAsia="微軟正黑體" w:hAnsi="微軟正黑體"/>
          <w:b/>
          <w:color w:val="FF0000"/>
          <w:u w:val="single"/>
          <w:lang w:eastAsia="zh-TW"/>
        </w:rPr>
        <w:t>1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月</w:t>
      </w:r>
      <w:r w:rsidR="00771A96">
        <w:rPr>
          <w:rStyle w:val="postbody1"/>
          <w:rFonts w:ascii="微軟正黑體" w:eastAsia="微軟正黑體" w:hAnsi="微軟正黑體"/>
          <w:b/>
          <w:color w:val="FF0000"/>
          <w:u w:val="single"/>
          <w:lang w:eastAsia="zh-TW"/>
        </w:rPr>
        <w:t>1</w:t>
      </w:r>
      <w:r w:rsidR="0060287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3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日(星期</w:t>
      </w:r>
      <w:r w:rsidR="0060287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一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)17:00</w:t>
      </w:r>
      <w:r w:rsidRPr="000324A9">
        <w:rPr>
          <w:rStyle w:val="postbody1"/>
          <w:rFonts w:ascii="微軟正黑體" w:eastAsia="微軟正黑體" w:hAnsi="微軟正黑體" w:cs="新細明體"/>
          <w:b/>
          <w:color w:val="FF0000"/>
          <w:u w:val="single"/>
          <w:lang w:eastAsia="zh-TW"/>
        </w:rPr>
        <w:t>止</w:t>
      </w:r>
      <w:r w:rsidRPr="00135928">
        <w:rPr>
          <w:rStyle w:val="postbody1"/>
          <w:rFonts w:ascii="微軟正黑體" w:eastAsia="微軟正黑體" w:hAnsi="微軟正黑體" w:cs="新細明體"/>
          <w:b/>
          <w:lang w:eastAsia="zh-TW"/>
        </w:rPr>
        <w:t>。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(以繳費與電子</w:t>
      </w:r>
      <w:r w:rsidR="00B665A4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作品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繳件收件時間為</w:t>
      </w:r>
      <w:proofErr w:type="gramStart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準</w:t>
      </w:r>
      <w:proofErr w:type="gramEnd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，兩者皆須於期限內完成)</w:t>
      </w:r>
    </w:p>
    <w:p w14:paraId="2C642023" w14:textId="77777777" w:rsidR="006D30E4" w:rsidRPr="00135928" w:rsidRDefault="000826C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注意事項</w:t>
      </w:r>
      <w:proofErr w:type="spellEnd"/>
    </w:p>
    <w:p w14:paraId="1831A646" w14:textId="77777777" w:rsidR="007C7F1D" w:rsidRPr="00135928" w:rsidRDefault="00F47DFA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所有參選作品送件資料，</w:t>
      </w:r>
      <w:r w:rsidR="00A72422" w:rsidRPr="00135928">
        <w:rPr>
          <w:rFonts w:ascii="微軟正黑體" w:eastAsia="微軟正黑體" w:hAnsi="微軟正黑體" w:hint="eastAsia"/>
          <w:lang w:eastAsia="zh-TW"/>
        </w:rPr>
        <w:t>請</w:t>
      </w:r>
      <w:r w:rsidRPr="00135928">
        <w:rPr>
          <w:rFonts w:ascii="微軟正黑體" w:eastAsia="微軟正黑體" w:hAnsi="微軟正黑體" w:hint="eastAsia"/>
          <w:lang w:eastAsia="zh-TW"/>
        </w:rPr>
        <w:t>自留備份，概不退還。</w:t>
      </w:r>
    </w:p>
    <w:p w14:paraId="43C490D0" w14:textId="77777777" w:rsidR="00C0355A" w:rsidRPr="00135928" w:rsidRDefault="00352AF0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除報名表之外，</w:t>
      </w:r>
      <w:r w:rsidR="0026101F" w:rsidRPr="00135928">
        <w:rPr>
          <w:rFonts w:ascii="微軟正黑體" w:eastAsia="微軟正黑體" w:hAnsi="微軟正黑體" w:hint="eastAsia"/>
          <w:lang w:eastAsia="zh-TW"/>
        </w:rPr>
        <w:t>作品送件內容</w:t>
      </w:r>
      <w:r w:rsidR="00EA0999" w:rsidRPr="00135928">
        <w:rPr>
          <w:rFonts w:ascii="微軟正黑體" w:eastAsia="微軟正黑體" w:hAnsi="微軟正黑體" w:hint="eastAsia"/>
          <w:lang w:eastAsia="zh-TW"/>
        </w:rPr>
        <w:t>上</w:t>
      </w:r>
      <w:r w:rsidR="00EA0999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請勿標示參選者</w:t>
      </w:r>
      <w:r w:rsidR="00E10E8B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之個人姓名或團體單位名稱</w:t>
      </w:r>
      <w:r w:rsidR="00E10E8B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66F45D0B" w14:textId="77777777" w:rsidR="00D41C0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參選景觀作品檢送之申請文件及資料不合規定者</w:t>
      </w:r>
      <w:r w:rsidR="00AF382C" w:rsidRPr="00135928">
        <w:rPr>
          <w:rFonts w:ascii="微軟正黑體" w:eastAsia="微軟正黑體" w:hAnsi="微軟正黑體" w:cs="Arial" w:hint="eastAsia"/>
          <w:lang w:eastAsia="zh-TW"/>
        </w:rPr>
        <w:t>或檔案</w:t>
      </w:r>
      <w:r w:rsidR="00AF382C" w:rsidRPr="00135928">
        <w:rPr>
          <w:rFonts w:ascii="微軟正黑體" w:eastAsia="微軟正黑體" w:hAnsi="微軟正黑體" w:hint="eastAsia"/>
          <w:lang w:eastAsia="zh-TW"/>
        </w:rPr>
        <w:t>無法下載者</w:t>
      </w:r>
      <w:r w:rsidRPr="00135928">
        <w:rPr>
          <w:rFonts w:ascii="微軟正黑體" w:eastAsia="微軟正黑體" w:hAnsi="微軟正黑體" w:cs="Arial" w:hint="eastAsia"/>
          <w:lang w:eastAsia="zh-TW"/>
        </w:rPr>
        <w:t>，逾期未補正者，不予受理。</w:t>
      </w:r>
    </w:p>
    <w:p w14:paraId="47A254E6" w14:textId="77777777" w:rsidR="00D41C0B" w:rsidRPr="00135928" w:rsidRDefault="00D41C0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若於收件期限內未匯款或未繳交送件資料則視同放棄報名資格，已繳費但未於收件期限內繳交送件資料之報名者，主辦單位將退費並扣除新台幣1,000元行政手續費。</w:t>
      </w:r>
    </w:p>
    <w:p w14:paraId="399FD698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主辦單位基於本活動推廣宣傳之需要，得逕行發表參選作品之圖文資料，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不另致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稿酬。</w:t>
      </w:r>
    </w:p>
    <w:p w14:paraId="43F8534B" w14:textId="77777777" w:rsidR="007C7F1D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參選得獎作品之送件資料，本會有使用之權利，以供後續出版物及相關之宣傳活動。</w:t>
      </w:r>
    </w:p>
    <w:p w14:paraId="512F6896" w14:textId="7BF5F350" w:rsidR="003869C9" w:rsidRPr="00C17A9C" w:rsidRDefault="003869C9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參選得獎作品如因後續出版物及相關之宣傳活動額外需求，將另行聯絡報名單位協助提供補充資料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(如：影片、照片及</w:t>
      </w:r>
      <w:r w:rsidR="00C17A9C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編輯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版面)</w:t>
      </w: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28A0486D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參與作品照片或影像之電子檔應有300dpi以上之解析度，以利製作出版物之需要。</w:t>
      </w:r>
    </w:p>
    <w:p w14:paraId="2C8D20D9" w14:textId="5136E99B" w:rsidR="00264576" w:rsidRPr="001B321B" w:rsidRDefault="00264576" w:rsidP="00771A96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參賽計畫獲獎經公告後</w:t>
      </w:r>
      <w:r w:rsidR="006547E7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原則上</w:t>
      </w: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不受理更改計畫名稱</w:t>
      </w:r>
      <w:r w:rsidR="00284E54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及相關內容</w:t>
      </w:r>
      <w:r w:rsidR="009B082D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="00284E54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報名單位務必確認參賽資料之正確性。</w:t>
      </w:r>
    </w:p>
    <w:p w14:paraId="78888DB5" w14:textId="77777777" w:rsidR="007A5633" w:rsidRPr="001B321B" w:rsidRDefault="007A5633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活動報名費用</w:t>
      </w:r>
      <w:r w:rsidR="00266E00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與獎盃獎狀加購</w:t>
      </w:r>
      <w:r w:rsidR="00CF76B3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將</w:t>
      </w: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開</w:t>
      </w:r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立發票，</w:t>
      </w:r>
      <w:proofErr w:type="gramStart"/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如需開立</w:t>
      </w:r>
      <w:proofErr w:type="gramEnd"/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捐款收據請事先告知</w:t>
      </w:r>
      <w:r w:rsidR="00191A67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29B146AD" w14:textId="77777777" w:rsidR="00E10E8B" w:rsidRPr="001B321B" w:rsidRDefault="004C5C86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本項大獎評審委員名單將於舉辦初選前於本會網站公布</w:t>
      </w:r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10F1204F" w14:textId="18261567" w:rsidR="00E10E8B" w:rsidRPr="00135928" w:rsidRDefault="000A4C54" w:rsidP="00136B0E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針對競賽徵選及評審，主辦單位得視實際情形及需求進行調整。</w:t>
      </w:r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本徵選辦法如有增刪修定，將</w:t>
      </w:r>
      <w:proofErr w:type="gramStart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不</w:t>
      </w:r>
      <w:proofErr w:type="gramEnd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另行通知，請隨時上網站查詢</w:t>
      </w:r>
      <w:r w:rsidR="007A4714" w:rsidRPr="00135928">
        <w:rPr>
          <w:rFonts w:ascii="微軟正黑體" w:eastAsia="微軟正黑體" w:hAnsi="微軟正黑體"/>
          <w:lang w:eastAsia="zh-TW"/>
        </w:rPr>
        <w:t xml:space="preserve"> </w:t>
      </w:r>
      <w:r w:rsidR="00E10E8B" w:rsidRPr="00135928">
        <w:rPr>
          <w:rFonts w:ascii="微軟正黑體" w:eastAsia="微軟正黑體" w:hAnsi="微軟正黑體"/>
          <w:lang w:eastAsia="zh-TW"/>
        </w:rPr>
        <w:t>(</w:t>
      </w:r>
      <w:hyperlink r:id="rId9" w:history="1">
        <w:r w:rsidR="00136B0E" w:rsidRPr="00396CD9">
          <w:rPr>
            <w:rStyle w:val="ab"/>
            <w:rFonts w:ascii="微軟正黑體" w:eastAsia="微軟正黑體" w:hAnsi="微軟正黑體"/>
            <w:lang w:eastAsia="zh-TW"/>
          </w:rPr>
          <w:t>https://award.landscape.org.tw/</w:t>
        </w:r>
      </w:hyperlink>
      <w:r w:rsidR="00136B0E">
        <w:rPr>
          <w:rFonts w:ascii="微軟正黑體" w:eastAsia="微軟正黑體" w:hAnsi="微軟正黑體"/>
          <w:lang w:eastAsia="zh-TW"/>
        </w:rPr>
        <w:t xml:space="preserve"> 或</w:t>
      </w:r>
      <w:r w:rsidR="004923C9">
        <w:rPr>
          <w:rFonts w:ascii="微軟正黑體" w:eastAsia="微軟正黑體" w:hAnsi="微軟正黑體"/>
          <w:lang w:eastAsia="zh-TW"/>
        </w:rPr>
        <w:fldChar w:fldCharType="begin"/>
      </w:r>
      <w:r w:rsidR="004923C9">
        <w:rPr>
          <w:rFonts w:ascii="微軟正黑體" w:eastAsia="微軟正黑體" w:hAnsi="微軟正黑體"/>
          <w:lang w:eastAsia="zh-TW"/>
        </w:rPr>
        <w:instrText xml:space="preserve"> HYPERLINK "</w:instrText>
      </w:r>
      <w:r w:rsidR="004923C9" w:rsidRPr="00135928">
        <w:rPr>
          <w:rFonts w:ascii="微軟正黑體" w:eastAsia="微軟正黑體" w:hAnsi="微軟正黑體"/>
          <w:lang w:eastAsia="zh-TW"/>
        </w:rPr>
        <w:instrText>http://www.landscape.org.tw/</w:instrText>
      </w:r>
      <w:r w:rsidR="004923C9">
        <w:rPr>
          <w:rFonts w:ascii="微軟正黑體" w:eastAsia="微軟正黑體" w:hAnsi="微軟正黑體"/>
          <w:lang w:eastAsia="zh-TW"/>
        </w:rPr>
        <w:instrText xml:space="preserve">" </w:instrText>
      </w:r>
      <w:r w:rsidR="004923C9">
        <w:rPr>
          <w:rFonts w:ascii="微軟正黑體" w:eastAsia="微軟正黑體" w:hAnsi="微軟正黑體"/>
          <w:lang w:eastAsia="zh-TW"/>
        </w:rPr>
        <w:fldChar w:fldCharType="separate"/>
      </w:r>
      <w:r w:rsidR="004923C9" w:rsidRPr="00396CD9">
        <w:rPr>
          <w:rStyle w:val="ab"/>
          <w:rFonts w:ascii="微軟正黑體" w:eastAsia="微軟正黑體" w:hAnsi="微軟正黑體"/>
          <w:lang w:eastAsia="zh-TW"/>
        </w:rPr>
        <w:t>http://www.landscape.org.tw/</w:t>
      </w:r>
      <w:r w:rsidR="004923C9">
        <w:rPr>
          <w:rFonts w:ascii="微軟正黑體" w:eastAsia="微軟正黑體" w:hAnsi="微軟正黑體"/>
          <w:lang w:eastAsia="zh-TW"/>
        </w:rPr>
        <w:fldChar w:fldCharType="end"/>
      </w:r>
      <w:r w:rsidR="00E10E8B" w:rsidRPr="00135928">
        <w:rPr>
          <w:rFonts w:ascii="微軟正黑體" w:eastAsia="微軟正黑體" w:hAnsi="微軟正黑體"/>
          <w:lang w:eastAsia="zh-TW"/>
        </w:rPr>
        <w:t>)</w:t>
      </w:r>
      <w:r w:rsidR="007A4714" w:rsidRPr="007A4714">
        <w:rPr>
          <w:rFonts w:ascii="微軟正黑體" w:eastAsia="微軟正黑體" w:hAnsi="微軟正黑體" w:hint="eastAsia"/>
          <w:lang w:eastAsia="zh-TW"/>
        </w:rPr>
        <w:t xml:space="preserve"> </w:t>
      </w:r>
      <w:r w:rsidR="007A4714" w:rsidRPr="00135928">
        <w:rPr>
          <w:rFonts w:ascii="微軟正黑體" w:eastAsia="微軟正黑體" w:hAnsi="微軟正黑體" w:hint="eastAsia"/>
          <w:lang w:eastAsia="zh-TW"/>
        </w:rPr>
        <w:t>或</w:t>
      </w:r>
      <w:r w:rsidR="00E10E8B" w:rsidRPr="00135928">
        <w:rPr>
          <w:rFonts w:ascii="微軟正黑體" w:eastAsia="微軟正黑體" w:hAnsi="微軟正黑體" w:hint="eastAsia"/>
          <w:lang w:eastAsia="zh-TW"/>
        </w:rPr>
        <w:t>電洽中華民國景觀學會查詢。</w:t>
      </w:r>
    </w:p>
    <w:p w14:paraId="1D5C1A26" w14:textId="77777777" w:rsidR="001E2FD4" w:rsidRPr="00135928" w:rsidRDefault="001E2FD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主</w:t>
      </w:r>
      <w:r w:rsidR="006D30E4" w:rsidRPr="00135928">
        <w:rPr>
          <w:rFonts w:ascii="微軟正黑體" w:eastAsia="微軟正黑體" w:hAnsi="微軟正黑體" w:cs="Arial" w:hint="eastAsia"/>
          <w:b/>
          <w:lang w:eastAsia="zh-TW"/>
        </w:rPr>
        <w:t>辦單位</w:t>
      </w:r>
      <w:r w:rsidR="00F00BB6" w:rsidRPr="00135928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中華民國景觀學會  </w:t>
      </w:r>
    </w:p>
    <w:p w14:paraId="7163EF7B" w14:textId="77777777" w:rsidR="00107930" w:rsidRPr="00135928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聯絡方式</w:t>
      </w:r>
      <w:proofErr w:type="spellEnd"/>
    </w:p>
    <w:p w14:paraId="21E72D0F" w14:textId="3100872F" w:rsidR="00A82477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中華民國景觀學會/</w:t>
      </w:r>
      <w:r w:rsidR="00DE6613" w:rsidRPr="00135928">
        <w:rPr>
          <w:rFonts w:ascii="微軟正黑體" w:eastAsia="微軟正黑體" w:hAnsi="微軟正黑體" w:cs="Arial" w:hint="eastAsia"/>
          <w:lang w:eastAsia="zh-TW"/>
        </w:rPr>
        <w:t>温</w:t>
      </w:r>
      <w:r w:rsidRPr="00135928">
        <w:rPr>
          <w:rFonts w:ascii="微軟正黑體" w:eastAsia="微軟正黑體" w:hAnsi="微軟正黑體" w:cs="Arial" w:hint="eastAsia"/>
          <w:lang w:eastAsia="zh-TW"/>
        </w:rPr>
        <w:t>小姐</w:t>
      </w:r>
    </w:p>
    <w:p w14:paraId="3CB8572A" w14:textId="56C8F3C6" w:rsidR="00FC072C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電話：02-</w:t>
      </w:r>
      <w:r w:rsidR="00A82477"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 xml:space="preserve">2351-7745  </w:t>
      </w: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E-Mail：</w:t>
      </w:r>
      <w:r w:rsidR="00BD11EF" w:rsidRPr="00135928">
        <w:rPr>
          <w:rFonts w:ascii="微軟正黑體" w:eastAsia="微軟正黑體" w:hAnsi="微軟正黑體"/>
          <w:lang w:eastAsia="zh-TW"/>
        </w:rPr>
        <w:t>landscape</w:t>
      </w:r>
      <w:r w:rsidR="00BD11EF" w:rsidRPr="00135928">
        <w:rPr>
          <w:rFonts w:ascii="微軟正黑體" w:eastAsia="微軟正黑體" w:hAnsi="微軟正黑體" w:hint="eastAsia"/>
          <w:lang w:eastAsia="zh-TW"/>
        </w:rPr>
        <w:t>awards</w:t>
      </w:r>
      <w:r w:rsidR="00BD11EF" w:rsidRPr="00135928">
        <w:rPr>
          <w:rFonts w:ascii="微軟正黑體" w:eastAsia="微軟正黑體" w:hAnsi="微軟正黑體"/>
          <w:lang w:eastAsia="zh-TW"/>
        </w:rPr>
        <w:t>@gmail.com</w:t>
      </w:r>
    </w:p>
    <w:p w14:paraId="06F4C160" w14:textId="77777777" w:rsidR="00DF7220" w:rsidRPr="00135928" w:rsidRDefault="00F57A8E" w:rsidP="001F716A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lang w:eastAsia="zh-TW"/>
        </w:rPr>
        <w:br w:type="page"/>
      </w:r>
      <w:r w:rsidR="00E56AA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附件</w:t>
      </w:r>
      <w:r w:rsidR="001F716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一</w:t>
      </w:r>
    </w:p>
    <w:p w14:paraId="02165E4F" w14:textId="661CB0BD" w:rsidR="00B665A4" w:rsidRDefault="00F57A8E" w:rsidP="00B665A4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中華民國景觀學會「</w:t>
      </w:r>
      <w:r w:rsidR="00F769E0">
        <w:rPr>
          <w:rFonts w:ascii="微軟正黑體" w:eastAsia="微軟正黑體" w:hAnsi="微軟正黑體" w:hint="eastAsia"/>
          <w:lang w:eastAsia="zh-TW"/>
        </w:rPr>
        <w:t>2023第十一屆</w:t>
      </w:r>
      <w:r w:rsidRPr="00135928">
        <w:rPr>
          <w:rFonts w:ascii="微軟正黑體" w:eastAsia="微軟正黑體" w:hAnsi="微軟正黑體" w:cs="Arial" w:hint="eastAsia"/>
          <w:lang w:eastAsia="zh-TW"/>
        </w:rPr>
        <w:t>台灣景觀大</w:t>
      </w:r>
      <w:r w:rsidR="00754D16" w:rsidRPr="00135928">
        <w:rPr>
          <w:rFonts w:ascii="微軟正黑體" w:eastAsia="微軟正黑體" w:hAnsi="微軟正黑體" w:cs="Arial" w:hint="eastAsia"/>
          <w:lang w:eastAsia="zh-TW"/>
        </w:rPr>
        <w:t>獎</w:t>
      </w:r>
      <w:r w:rsidRPr="00135928">
        <w:rPr>
          <w:rFonts w:ascii="微軟正黑體" w:eastAsia="微軟正黑體" w:hAnsi="微軟正黑體" w:cs="Arial" w:hint="eastAsia"/>
          <w:lang w:eastAsia="zh-TW"/>
        </w:rPr>
        <w:t>」報名表</w:t>
      </w:r>
      <w:r w:rsidR="0014713F">
        <w:rPr>
          <w:rFonts w:ascii="微軟正黑體" w:eastAsia="微軟正黑體" w:hAnsi="微軟正黑體" w:cs="Arial" w:hint="eastAsia"/>
          <w:lang w:eastAsia="zh-TW"/>
        </w:rPr>
        <w:t xml:space="preserve"> </w:t>
      </w:r>
    </w:p>
    <w:p w14:paraId="5D7CA5A0" w14:textId="25E70469" w:rsidR="007A4714" w:rsidRPr="00135928" w:rsidRDefault="007A4714" w:rsidP="007A4714">
      <w:pPr>
        <w:adjustRightInd w:val="0"/>
        <w:snapToGrid w:val="0"/>
        <w:spacing w:line="240" w:lineRule="atLeast"/>
        <w:rPr>
          <w:rFonts w:ascii="微軟正黑體" w:eastAsia="微軟正黑體" w:hAnsi="微軟正黑體" w:cs="Arial"/>
          <w:lang w:eastAsia="zh-TW"/>
        </w:rPr>
      </w:pPr>
      <w:r w:rsidRPr="007A4714">
        <w:rPr>
          <w:rFonts w:ascii="微軟正黑體" w:eastAsia="微軟正黑體" w:hAnsi="微軟正黑體" w:cs="Arial" w:hint="eastAsia"/>
          <w:lang w:eastAsia="zh-TW"/>
        </w:rPr>
        <w:t>本表僅供報名單位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檢核線上報名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 xml:space="preserve">資料使用，請以台灣景觀大獎報名頁面填寫及繳交檔案資料為主。 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>網址：</w:t>
      </w:r>
      <w:hyperlink r:id="rId10" w:history="1">
        <w:r w:rsidRPr="007A4714">
          <w:rPr>
            <w:rStyle w:val="ab"/>
            <w:rFonts w:ascii="微軟正黑體" w:eastAsia="微軟正黑體" w:hAnsi="微軟正黑體" w:cs="Arial"/>
            <w:lang w:eastAsia="zh-TW"/>
          </w:rPr>
          <w:t>https://award.landscape.org.tw/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31"/>
        <w:gridCol w:w="2143"/>
        <w:gridCol w:w="5488"/>
      </w:tblGrid>
      <w:tr w:rsidR="00135928" w:rsidRPr="00135928" w14:paraId="67B4D7AF" w14:textId="77777777" w:rsidTr="00D56BC6">
        <w:tc>
          <w:tcPr>
            <w:tcW w:w="9736" w:type="dxa"/>
            <w:gridSpan w:val="4"/>
            <w:shd w:val="clear" w:color="auto" w:fill="F2F2F2"/>
          </w:tcPr>
          <w:p w14:paraId="2025DDA5" w14:textId="636317A3" w:rsidR="00F57A8E" w:rsidRPr="003E5E98" w:rsidRDefault="00AC29F1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參選作品資訊</w:t>
            </w:r>
            <w:proofErr w:type="spellEnd"/>
          </w:p>
        </w:tc>
      </w:tr>
      <w:tr w:rsidR="007A4714" w:rsidRPr="003E5E98" w14:paraId="4D629C7D" w14:textId="77777777" w:rsidTr="00042C34">
        <w:trPr>
          <w:trHeight w:val="561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561E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計畫名稱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6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color w:val="000000" w:themeColor="text1"/>
              </w:rPr>
              <w:t>中文</w:t>
            </w:r>
            <w:proofErr w:type="spellEnd"/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E2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7A4714" w:rsidRPr="003E5E98" w14:paraId="483AD065" w14:textId="77777777" w:rsidTr="00042C34">
        <w:trPr>
          <w:trHeight w:val="554"/>
        </w:trPr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A34E2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B43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英文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BC82B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</w:tr>
      <w:tr w:rsidR="00AC29F1" w:rsidRPr="00135928" w14:paraId="396D535E" w14:textId="77777777" w:rsidTr="00AC29F1">
        <w:trPr>
          <w:trHeight w:val="2971"/>
        </w:trPr>
        <w:tc>
          <w:tcPr>
            <w:tcW w:w="4248" w:type="dxa"/>
            <w:gridSpan w:val="3"/>
            <w:vMerge w:val="restart"/>
          </w:tcPr>
          <w:p w14:paraId="1FC33F20" w14:textId="3E6BAE8F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參選類別：(請勾選)</w:t>
            </w:r>
          </w:p>
          <w:p w14:paraId="20596D58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□ 公園綠地/公共開放空間類    </w:t>
            </w:r>
          </w:p>
          <w:p w14:paraId="21C47DB8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 風景遊憩類</w:t>
            </w:r>
          </w:p>
          <w:p w14:paraId="0A17D0E4" w14:textId="5F72A7E2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社區營造/</w:t>
            </w:r>
            <w:proofErr w:type="gramStart"/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創生發展</w:t>
            </w:r>
            <w:proofErr w:type="gramEnd"/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類</w:t>
            </w:r>
          </w:p>
          <w:p w14:paraId="4EB57486" w14:textId="4C9F5F92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住宅居住環境類</w:t>
            </w:r>
          </w:p>
          <w:p w14:paraId="22440D47" w14:textId="324A44A3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設施環境類</w:t>
            </w:r>
          </w:p>
          <w:p w14:paraId="27BE130B" w14:textId="3279E738" w:rsidR="00AC29F1" w:rsidRPr="003E5E98" w:rsidRDefault="00AC29F1" w:rsidP="001F716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□ </w:t>
            </w:r>
            <w:r w:rsid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永續績效類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(請勾選案件類別)</w:t>
            </w:r>
          </w:p>
          <w:p w14:paraId="41ED53F4" w14:textId="349094C0" w:rsidR="00AC29F1" w:rsidRPr="003E5E98" w:rsidRDefault="00AC29F1" w:rsidP="001F716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  □1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  <w:t>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生態系統與生物多樣</w:t>
            </w:r>
          </w:p>
          <w:p w14:paraId="48BA9201" w14:textId="425A2D1F" w:rsidR="00AC29F1" w:rsidRPr="003E5E98" w:rsidRDefault="00AC29F1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2.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文化保存、創新與傳承</w:t>
            </w:r>
          </w:p>
          <w:p w14:paraId="38800C73" w14:textId="231D7200" w:rsidR="00AC29F1" w:rsidRPr="003E5E98" w:rsidRDefault="00AC29F1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3.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社會與社群健康福祉</w:t>
            </w:r>
          </w:p>
          <w:p w14:paraId="236A7AAF" w14:textId="2FC87989" w:rsidR="00AC29F1" w:rsidRPr="003E5E98" w:rsidRDefault="00AC29F1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4.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能源與減碳</w:t>
            </w:r>
          </w:p>
          <w:p w14:paraId="46F15C6C" w14:textId="1DB14E2B" w:rsidR="00AC29F1" w:rsidRPr="003E5E98" w:rsidRDefault="00AC29F1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5.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氣候變遷與防災</w:t>
            </w:r>
          </w:p>
          <w:p w14:paraId="347374B3" w14:textId="09BBA447" w:rsidR="00AC29F1" w:rsidRDefault="00AC29F1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6.</w:t>
            </w:r>
            <w:r w:rsidR="007A4714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經濟與就業</w:t>
            </w:r>
          </w:p>
          <w:p w14:paraId="07A27275" w14:textId="3750230F" w:rsidR="007A4714" w:rsidRDefault="007A4714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  □</w:t>
            </w:r>
            <w:r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7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.</w:t>
            </w:r>
            <w:r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消費、生產及糧食安全</w:t>
            </w:r>
          </w:p>
          <w:p w14:paraId="6679A6C4" w14:textId="3D1AE0B7" w:rsidR="00D70EFD" w:rsidRPr="007A4714" w:rsidRDefault="00D70EFD" w:rsidP="001F716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 xml:space="preserve">   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>□</w:t>
            </w:r>
            <w:r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8</w:t>
            </w:r>
            <w:r w:rsidRPr="003E5E98"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  <w:t>.</w:t>
            </w:r>
            <w:r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 </w:t>
            </w:r>
            <w:r w:rsidRPr="00D70EFD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>水資源經營管理</w:t>
            </w:r>
          </w:p>
          <w:p w14:paraId="39BD0CBD" w14:textId="3AEE0EF7" w:rsidR="007A4714" w:rsidRDefault="007A4714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7A4714">
              <w:rPr>
                <w:rFonts w:ascii="微軟正黑體" w:eastAsia="微軟正黑體" w:hAnsi="微軟正黑體" w:hint="eastAsia"/>
                <w:lang w:eastAsia="zh-TW"/>
              </w:rPr>
              <w:t>溝通傳播類</w:t>
            </w:r>
          </w:p>
          <w:p w14:paraId="422E1C5F" w14:textId="011AD9CE" w:rsidR="00AC29F1" w:rsidRPr="003E5E98" w:rsidRDefault="00AC29F1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 xml:space="preserve">□ </w:t>
            </w:r>
            <w:r w:rsid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>環境規劃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 w:bidi="en-US"/>
              </w:rPr>
              <w:t>類</w:t>
            </w:r>
          </w:p>
          <w:p w14:paraId="4C50CC38" w14:textId="45D58935" w:rsidR="00AC29F1" w:rsidRPr="003E5E98" w:rsidRDefault="00AC29F1" w:rsidP="007A471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52B76E56" w14:textId="457DEA0D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地點(如基地位置無法以地址呈現，請盡量詳述作品基地位置)：</w:t>
            </w:r>
          </w:p>
          <w:p w14:paraId="13A0C8CA" w14:textId="239BB87F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______________縣/市___________鄉/鎮/區___________村里</w:t>
            </w:r>
          </w:p>
          <w:p w14:paraId="28019377" w14:textId="7A789C81" w:rsidR="00AC29F1" w:rsidRPr="003E5E98" w:rsidRDefault="002440F0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136B0E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計畫位置(經、緯度)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：</w:t>
            </w:r>
          </w:p>
          <w:p w14:paraId="5F82FFF7" w14:textId="77777777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567F2DDD" w14:textId="77777777" w:rsidR="00AC29F1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案件範圍大小(平方公尺)：</w:t>
            </w:r>
          </w:p>
          <w:p w14:paraId="6210CBF5" w14:textId="4A8564CB" w:rsidR="007A4714" w:rsidRPr="003E5E98" w:rsidRDefault="007A4714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AC29F1" w:rsidRPr="00135928" w14:paraId="1D236940" w14:textId="77777777" w:rsidTr="002440F0">
        <w:trPr>
          <w:trHeight w:val="6037"/>
        </w:trPr>
        <w:tc>
          <w:tcPr>
            <w:tcW w:w="4248" w:type="dxa"/>
            <w:gridSpan w:val="3"/>
            <w:vMerge/>
          </w:tcPr>
          <w:p w14:paraId="68AED946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48ACEC03" w14:textId="1B818EAA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作品簡介(</w:t>
            </w:r>
            <w:r w:rsidR="0060287E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5</w:t>
            </w:r>
            <w:r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00字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以內的案件說明與獲獎緣由。獲獎緣由將用於未來競賽活動行銷使用。)：</w:t>
            </w:r>
          </w:p>
          <w:p w14:paraId="2CE6FD5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6B6F76E6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2E313FE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490D82E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3C228B0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A9FC8D2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EE7F4CF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43A77ED8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0BB9EF8D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6D24EBD" w14:textId="77777777" w:rsidR="00715ABC" w:rsidRPr="003E5E98" w:rsidRDefault="00715ABC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135928" w:rsidRPr="00135928" w14:paraId="5C39F062" w14:textId="77777777" w:rsidTr="00E029A3">
        <w:trPr>
          <w:trHeight w:val="567"/>
        </w:trPr>
        <w:tc>
          <w:tcPr>
            <w:tcW w:w="9736" w:type="dxa"/>
            <w:gridSpan w:val="4"/>
          </w:tcPr>
          <w:p w14:paraId="65BB4459" w14:textId="3EEDA68F" w:rsidR="00A50B11" w:rsidRPr="003E5E98" w:rsidRDefault="00A50B1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計畫期程：_________年_______月</w:t>
            </w:r>
            <w:r w:rsidR="001F54F0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至 _________年_______月</w:t>
            </w:r>
          </w:p>
        </w:tc>
      </w:tr>
      <w:tr w:rsidR="00715ABC" w:rsidRPr="00135928" w14:paraId="2DE9B8F4" w14:textId="77777777" w:rsidTr="00E029A3">
        <w:trPr>
          <w:trHeight w:val="567"/>
        </w:trPr>
        <w:tc>
          <w:tcPr>
            <w:tcW w:w="9736" w:type="dxa"/>
            <w:gridSpan w:val="4"/>
          </w:tcPr>
          <w:p w14:paraId="733E08EF" w14:textId="4A478D31" w:rsidR="00715ABC" w:rsidRPr="003E5E98" w:rsidRDefault="00944521" w:rsidP="0094452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計畫經費</w:t>
            </w:r>
            <w:r w:rsidR="00715ABC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：新台幣_____________萬元</w:t>
            </w:r>
          </w:p>
        </w:tc>
      </w:tr>
    </w:tbl>
    <w:p w14:paraId="27DEEA5B" w14:textId="77777777" w:rsidR="00C3553E" w:rsidRDefault="00C3553E">
      <w:pPr>
        <w:rPr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426"/>
        <w:gridCol w:w="275"/>
        <w:gridCol w:w="567"/>
        <w:gridCol w:w="1559"/>
        <w:gridCol w:w="1529"/>
        <w:gridCol w:w="1975"/>
      </w:tblGrid>
      <w:tr w:rsidR="00135928" w:rsidRPr="00135928" w14:paraId="4C669B99" w14:textId="77777777" w:rsidTr="00955AFC">
        <w:tc>
          <w:tcPr>
            <w:tcW w:w="9736" w:type="dxa"/>
            <w:gridSpan w:val="7"/>
            <w:shd w:val="clear" w:color="auto" w:fill="F2F2F2"/>
          </w:tcPr>
          <w:p w14:paraId="35C7C894" w14:textId="77777777" w:rsidR="00F57A8E" w:rsidRPr="00135928" w:rsidRDefault="00F57A8E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cs="Arial" w:hint="eastAsia"/>
                <w:b/>
                <w:lang w:eastAsia="zh-TW"/>
              </w:rPr>
              <w:t xml:space="preserve"> </w:t>
            </w: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參選基本資料</w:t>
            </w:r>
            <w:proofErr w:type="spellEnd"/>
          </w:p>
        </w:tc>
      </w:tr>
      <w:tr w:rsidR="00135928" w:rsidRPr="00135928" w14:paraId="2FF069B8" w14:textId="77777777" w:rsidTr="007D1F4E">
        <w:trPr>
          <w:trHeight w:val="567"/>
        </w:trPr>
        <w:tc>
          <w:tcPr>
            <w:tcW w:w="2405" w:type="dxa"/>
            <w:vAlign w:val="center"/>
          </w:tcPr>
          <w:p w14:paraId="176C2183" w14:textId="77777777" w:rsidR="00FB7D19" w:rsidRPr="00135928" w:rsidRDefault="00FB7D19" w:rsidP="00DF72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對象</w:t>
            </w:r>
          </w:p>
        </w:tc>
        <w:tc>
          <w:tcPr>
            <w:tcW w:w="7331" w:type="dxa"/>
            <w:gridSpan w:val="6"/>
          </w:tcPr>
          <w:p w14:paraId="2A4E6BC5" w14:textId="77777777" w:rsidR="00FB7D19" w:rsidRPr="00135928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DA22E5" w:rsidRPr="00135928">
              <w:rPr>
                <w:rFonts w:ascii="微軟正黑體" w:eastAsia="微軟正黑體" w:hAnsi="微軟正黑體" w:hint="eastAsia"/>
                <w:lang w:eastAsia="zh-TW"/>
              </w:rPr>
              <w:t>規劃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、設計、營造單位。</w:t>
            </w:r>
            <w:r w:rsidR="00DF7220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學術單位、專家學者。</w:t>
            </w:r>
          </w:p>
          <w:p w14:paraId="1D891B7E" w14:textId="77777777" w:rsidR="00FB7D19" w:rsidRPr="00135928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政府部門。</w:t>
            </w:r>
            <w:r w:rsidR="00204211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              </w:t>
            </w:r>
            <w:r w:rsidR="00204211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204211" w:rsidRPr="00135928">
              <w:rPr>
                <w:rFonts w:ascii="微軟正黑體" w:eastAsia="微軟正黑體" w:hAnsi="微軟正黑體" w:hint="eastAsia"/>
                <w:lang w:eastAsia="zh-TW"/>
              </w:rPr>
              <w:t>其他________________。</w:t>
            </w:r>
          </w:p>
        </w:tc>
      </w:tr>
      <w:tr w:rsidR="00136B0E" w:rsidRPr="00135928" w14:paraId="5A534FE8" w14:textId="77777777" w:rsidTr="00042C34">
        <w:trPr>
          <w:trHeight w:val="263"/>
        </w:trPr>
        <w:tc>
          <w:tcPr>
            <w:tcW w:w="2405" w:type="dxa"/>
            <w:vMerge w:val="restart"/>
            <w:vAlign w:val="center"/>
          </w:tcPr>
          <w:p w14:paraId="1D6F7230" w14:textId="77777777" w:rsidR="00136B0E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577C57AE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基本資料</w:t>
            </w:r>
            <w:proofErr w:type="spellEnd"/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vAlign w:val="center"/>
          </w:tcPr>
          <w:p w14:paraId="583C898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名稱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：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9C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中文</w:t>
            </w:r>
            <w:proofErr w:type="spellEnd"/>
          </w:p>
        </w:tc>
        <w:tc>
          <w:tcPr>
            <w:tcW w:w="50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03DE5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45B1206D" w14:textId="77777777" w:rsidTr="00042C34">
        <w:trPr>
          <w:trHeight w:val="291"/>
        </w:trPr>
        <w:tc>
          <w:tcPr>
            <w:tcW w:w="2405" w:type="dxa"/>
            <w:vMerge/>
            <w:vAlign w:val="center"/>
          </w:tcPr>
          <w:p w14:paraId="492D6FB1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14:paraId="6F22AF2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6E49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英文</w:t>
            </w:r>
            <w:proofErr w:type="spellEnd"/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CDC0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04CCD5F3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3735DE6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8A2B37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單位負責人：</w:t>
            </w:r>
          </w:p>
        </w:tc>
      </w:tr>
      <w:tr w:rsidR="00136B0E" w:rsidRPr="00135928" w14:paraId="7C8784FA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41387157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D60FAF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地址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76602734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7605691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89CDA4A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：____-_______________</w:t>
            </w:r>
          </w:p>
        </w:tc>
        <w:tc>
          <w:tcPr>
            <w:tcW w:w="3504" w:type="dxa"/>
            <w:gridSpan w:val="2"/>
            <w:vAlign w:val="center"/>
          </w:tcPr>
          <w:p w14:paraId="446F216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分機</w:t>
            </w:r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4A5BD1F6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61CCF318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0E96CDA4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電子信箱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F54F0" w:rsidRPr="00135928" w14:paraId="34DC69C8" w14:textId="77777777" w:rsidTr="00715ABC">
        <w:trPr>
          <w:trHeight w:val="274"/>
        </w:trPr>
        <w:tc>
          <w:tcPr>
            <w:tcW w:w="2405" w:type="dxa"/>
            <w:vMerge w:val="restart"/>
            <w:vAlign w:val="center"/>
          </w:tcPr>
          <w:p w14:paraId="6F538331" w14:textId="5DB74EFA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71DCE99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聯絡人資料</w:t>
            </w:r>
          </w:p>
        </w:tc>
        <w:tc>
          <w:tcPr>
            <w:tcW w:w="1701" w:type="dxa"/>
            <w:gridSpan w:val="2"/>
            <w:vAlign w:val="center"/>
          </w:tcPr>
          <w:p w14:paraId="42FAD46C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聯絡單位</w:t>
            </w:r>
          </w:p>
        </w:tc>
        <w:tc>
          <w:tcPr>
            <w:tcW w:w="5630" w:type="dxa"/>
            <w:gridSpan w:val="4"/>
          </w:tcPr>
          <w:p w14:paraId="2BB4097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1537067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06D2FD0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424B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聯絡人姓名</w:t>
            </w:r>
          </w:p>
        </w:tc>
        <w:tc>
          <w:tcPr>
            <w:tcW w:w="2126" w:type="dxa"/>
            <w:gridSpan w:val="2"/>
          </w:tcPr>
          <w:p w14:paraId="754D3E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2F637816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聯絡人職稱</w:t>
            </w:r>
          </w:p>
        </w:tc>
        <w:tc>
          <w:tcPr>
            <w:tcW w:w="1975" w:type="dxa"/>
          </w:tcPr>
          <w:p w14:paraId="1602B7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F40B042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790BC2D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3F488A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電話</w:t>
            </w:r>
          </w:p>
        </w:tc>
        <w:tc>
          <w:tcPr>
            <w:tcW w:w="2126" w:type="dxa"/>
            <w:gridSpan w:val="2"/>
          </w:tcPr>
          <w:p w14:paraId="3DCEBA9D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3ED9E2C4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傳真</w:t>
            </w:r>
          </w:p>
        </w:tc>
        <w:tc>
          <w:tcPr>
            <w:tcW w:w="1975" w:type="dxa"/>
          </w:tcPr>
          <w:p w14:paraId="47DD48D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34645EEA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3FB69E6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E6D7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電子信箱</w:t>
            </w:r>
          </w:p>
        </w:tc>
        <w:tc>
          <w:tcPr>
            <w:tcW w:w="5630" w:type="dxa"/>
            <w:gridSpan w:val="4"/>
          </w:tcPr>
          <w:p w14:paraId="41DC1D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6E72C877" w14:textId="77777777" w:rsidTr="00715ABC">
        <w:trPr>
          <w:trHeight w:val="413"/>
        </w:trPr>
        <w:tc>
          <w:tcPr>
            <w:tcW w:w="2405" w:type="dxa"/>
            <w:vMerge/>
            <w:vAlign w:val="center"/>
          </w:tcPr>
          <w:p w14:paraId="0999FF5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E484C3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地址</w:t>
            </w:r>
          </w:p>
        </w:tc>
        <w:tc>
          <w:tcPr>
            <w:tcW w:w="5630" w:type="dxa"/>
            <w:gridSpan w:val="4"/>
          </w:tcPr>
          <w:p w14:paraId="20C631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7FDF744A" w14:textId="77777777" w:rsidTr="007D1F4E">
        <w:trPr>
          <w:trHeight w:val="1408"/>
        </w:trPr>
        <w:tc>
          <w:tcPr>
            <w:tcW w:w="2405" w:type="dxa"/>
            <w:vAlign w:val="center"/>
          </w:tcPr>
          <w:p w14:paraId="18FB8EE0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對象</w:t>
            </w:r>
          </w:p>
          <w:p w14:paraId="05A4DBF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之檢附資料</w:t>
            </w:r>
            <w:proofErr w:type="spellEnd"/>
          </w:p>
        </w:tc>
        <w:tc>
          <w:tcPr>
            <w:tcW w:w="7331" w:type="dxa"/>
            <w:gridSpan w:val="6"/>
          </w:tcPr>
          <w:p w14:paraId="2097CCEE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請於報名表後檢附可證明參選對象之文件，並請簡述文件內容；</w:t>
            </w:r>
          </w:p>
          <w:p w14:paraId="7A9D8865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【範例】規劃、設計、營造單位：公司營業登記證明或相關證明。</w:t>
            </w:r>
          </w:p>
          <w:p w14:paraId="088684E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【範例】學術單位、專家學者：組織立案證明、個人證照或相關證明。</w:t>
            </w:r>
          </w:p>
          <w:p w14:paraId="2BA54F49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【範例】政府部門：組織章程或相關證明。</w:t>
            </w:r>
          </w:p>
        </w:tc>
      </w:tr>
      <w:tr w:rsidR="001F54F0" w14:paraId="7036D969" w14:textId="77777777" w:rsidTr="001F54F0">
        <w:trPr>
          <w:trHeight w:val="428"/>
        </w:trPr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3A7D33BE" w14:textId="127462FC" w:rsidR="001F54F0" w:rsidRPr="00B665A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lang w:eastAsia="zh-TW"/>
              </w:rPr>
            </w:pPr>
            <w:r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三、</w:t>
            </w:r>
            <w:r w:rsidR="00F51048"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作品參與成員</w:t>
            </w:r>
            <w:r w:rsidRPr="00B665A4">
              <w:rPr>
                <w:rFonts w:ascii="微軟正黑體" w:eastAsia="微軟正黑體" w:hAnsi="微軟正黑體" w:hint="eastAsia"/>
                <w:b/>
                <w:color w:val="FF0000"/>
                <w:lang w:eastAsia="zh-TW"/>
              </w:rPr>
              <w:t xml:space="preserve"> 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(請確實填寫完整</w:t>
            </w:r>
            <w:r w:rsidR="00C04A22"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各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單位名稱，如後續作品獲獎，獎狀資訊則以本表為主)</w:t>
            </w:r>
          </w:p>
        </w:tc>
      </w:tr>
      <w:tr w:rsidR="001F54F0" w:rsidRPr="00135928" w14:paraId="3AD143B4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33F85BD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業主</w:t>
            </w:r>
            <w:proofErr w:type="spell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/</w:t>
            </w: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主管單位</w:t>
            </w:r>
            <w:proofErr w:type="spellEnd"/>
          </w:p>
        </w:tc>
        <w:tc>
          <w:tcPr>
            <w:tcW w:w="7331" w:type="dxa"/>
            <w:gridSpan w:val="6"/>
          </w:tcPr>
          <w:p w14:paraId="36FA490D" w14:textId="0D89F792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如與</w:t>
            </w:r>
            <w:r w:rsidR="00C04A22"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參選</w:t>
            </w: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單位相同</w:t>
            </w:r>
            <w:proofErr w:type="gramStart"/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則免填</w:t>
            </w:r>
            <w:proofErr w:type="gramEnd"/>
          </w:p>
        </w:tc>
      </w:tr>
      <w:tr w:rsidR="001F54F0" w:rsidRPr="00135928" w14:paraId="59F75A55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91F21EB" w14:textId="051064B1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規劃設計單位(</w:t>
            </w:r>
            <w:proofErr w:type="gramStart"/>
            <w:r w:rsidR="00C04A22"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必填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0A64D977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78D5D25C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151604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施工單位名稱</w:t>
            </w:r>
          </w:p>
          <w:p w14:paraId="29E623E9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7CFC5F0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19A3BB7D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DF41AF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監造單位名稱</w:t>
            </w:r>
          </w:p>
          <w:p w14:paraId="58BB663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284C7EA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68191C26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95C76B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其他單位</w:t>
            </w:r>
          </w:p>
          <w:p w14:paraId="2B421455" w14:textId="60F37F64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(請填寫於作品中擔任角色及單位名稱)</w:t>
            </w:r>
          </w:p>
        </w:tc>
        <w:tc>
          <w:tcPr>
            <w:tcW w:w="7331" w:type="dxa"/>
            <w:gridSpan w:val="6"/>
          </w:tcPr>
          <w:p w14:paraId="2112C4EA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4963ED5C" w14:textId="77777777" w:rsidR="001F54F0" w:rsidRDefault="001F54F0">
      <w:pPr>
        <w:rPr>
          <w:lang w:eastAsia="zh-TW"/>
        </w:rPr>
      </w:pPr>
    </w:p>
    <w:p w14:paraId="21EEA767" w14:textId="77777777" w:rsidR="00D03543" w:rsidRPr="00135928" w:rsidRDefault="00D03543" w:rsidP="00DF7220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br w:type="page"/>
      </w:r>
    </w:p>
    <w:p w14:paraId="6F65E305" w14:textId="0A850771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附件二：作品</w:t>
      </w:r>
      <w:r w:rsidR="00136B0E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大圖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版面格式參考</w:t>
      </w:r>
    </w:p>
    <w:p w14:paraId="2E268899" w14:textId="1AD0A519" w:rsidR="00DA6567" w:rsidRPr="00135928" w:rsidRDefault="00DA6567" w:rsidP="00DA6567">
      <w:pPr>
        <w:autoSpaceDE w:val="0"/>
        <w:autoSpaceDN w:val="0"/>
        <w:adjustRightInd w:val="0"/>
        <w:spacing w:beforeLines="50" w:before="180" w:afterLines="50" w:after="180" w:line="0" w:lineRule="atLeast"/>
        <w:ind w:firstLine="48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版面需求：</w:t>
      </w:r>
    </w:p>
    <w:p w14:paraId="515A6EDF" w14:textId="21CD6ADE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版面為A1橫式(寬84.1cm x高59.4cm)</w:t>
      </w:r>
    </w:p>
    <w:p w14:paraId="216D6FD8" w14:textId="7F82DE8B" w:rsidR="00DA6567" w:rsidRPr="00135928" w:rsidRDefault="00CE54CE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預留</w:t>
      </w:r>
      <w:r w:rsidR="00DA6567" w:rsidRPr="00135928">
        <w:rPr>
          <w:rFonts w:ascii="微軟正黑體" w:eastAsia="微軟正黑體" w:hAnsi="微軟正黑體" w:cs="Arial" w:hint="eastAsia"/>
          <w:lang w:eastAsia="zh-TW"/>
        </w:rPr>
        <w:t>邊界（上下左右邊界2cm）</w:t>
      </w:r>
    </w:p>
    <w:p w14:paraId="2631C1D5" w14:textId="1215B70A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底色</w:t>
      </w:r>
      <w:r w:rsidR="00CE54CE" w:rsidRPr="00135928">
        <w:rPr>
          <w:rFonts w:ascii="微軟正黑體" w:eastAsia="微軟正黑體" w:hAnsi="微軟正黑體" w:cs="Arial" w:hint="eastAsia"/>
          <w:lang w:eastAsia="zh-TW"/>
        </w:rPr>
        <w:t>為</w:t>
      </w:r>
      <w:r w:rsidRPr="00135928">
        <w:rPr>
          <w:rFonts w:ascii="微軟正黑體" w:eastAsia="微軟正黑體" w:hAnsi="微軟正黑體" w:cs="Arial" w:hint="eastAsia"/>
          <w:lang w:eastAsia="zh-TW"/>
        </w:rPr>
        <w:t>白色。</w:t>
      </w:r>
    </w:p>
    <w:p w14:paraId="6629EBDA" w14:textId="20A110E1" w:rsidR="009B3B89" w:rsidRPr="00135928" w:rsidRDefault="009B3B89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檔案色彩請設定CMYK。</w:t>
      </w:r>
    </w:p>
    <w:p w14:paraId="60898716" w14:textId="5765BC5F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檔案大小為50MB以下。</w:t>
      </w:r>
    </w:p>
    <w:p w14:paraId="74F87A2D" w14:textId="4E1C6E87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圖片解析度為300dpi。</w:t>
      </w:r>
    </w:p>
    <w:p w14:paraId="11D53823" w14:textId="37651A99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版面內容建議包含作品說明之項目。</w:t>
      </w:r>
    </w:p>
    <w:p w14:paraId="0E7AA5A9" w14:textId="425928E6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華康細黑體" w:eastAsia="華康細黑體" w:hAnsiTheme="minorEastAsia"/>
          <w:noProof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DC17" wp14:editId="695A18AE">
                <wp:simplePos x="0" y="0"/>
                <wp:positionH relativeFrom="column">
                  <wp:posOffset>2499360</wp:posOffset>
                </wp:positionH>
                <wp:positionV relativeFrom="paragraph">
                  <wp:posOffset>984250</wp:posOffset>
                </wp:positionV>
                <wp:extent cx="2202180" cy="9448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8A39" w14:textId="438C625A" w:rsidR="00481A54" w:rsidRPr="00DA6567" w:rsidRDefault="00481A54">
                            <w:pPr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DA6567">
                              <w:rPr>
                                <w:rFonts w:ascii="微軟正黑體" w:eastAsia="微軟正黑體" w:hAnsi="微軟正黑體" w:hint="eastAsia"/>
                                <w:sz w:val="96"/>
                                <w:szCs w:val="96"/>
                                <w:lang w:eastAsia="zh-TW"/>
                              </w:rPr>
                              <w:t>A</w:t>
                            </w:r>
                            <w:r w:rsidRPr="00DA6567"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2DC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6.8pt;margin-top:77.5pt;width:173.4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" filled="f" stroked="f" strokeweight=".5pt">
                <v:textbox>
                  <w:txbxContent>
                    <w:p w14:paraId="13EA8A39" w14:textId="438C625A" w:rsidR="00481A54" w:rsidRPr="00DA6567" w:rsidRDefault="00481A54">
                      <w:pPr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</w:pPr>
                      <w:r w:rsidRPr="00DA6567">
                        <w:rPr>
                          <w:rFonts w:ascii="微軟正黑體" w:eastAsia="微軟正黑體" w:hAnsi="微軟正黑體" w:hint="eastAsia"/>
                          <w:sz w:val="96"/>
                          <w:szCs w:val="96"/>
                          <w:lang w:eastAsia="zh-TW"/>
                        </w:rPr>
                        <w:t>A</w:t>
                      </w:r>
                      <w:r w:rsidRPr="00DA6567"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35928">
        <w:rPr>
          <w:rFonts w:ascii="華康細黑體" w:eastAsia="華康細黑體" w:hAnsiTheme="minorEastAsia"/>
          <w:noProof/>
          <w:w w:val="90"/>
          <w:sz w:val="28"/>
          <w:szCs w:val="28"/>
          <w:lang w:eastAsia="zh-TW" w:bidi="ar-SA"/>
        </w:rPr>
        <w:drawing>
          <wp:inline distT="0" distB="0" distL="0" distR="0" wp14:anchorId="24E49652" wp14:editId="6E6AE8A7">
            <wp:extent cx="6188710" cy="4301230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七屆台灣景觀大獎編排檔案參考_工作區域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3255" w14:textId="659ED37F" w:rsidR="00A03511" w:rsidRDefault="00DA6567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19249FD5" w14:textId="77E4F9AB" w:rsidR="00A03511" w:rsidRPr="006F56F9" w:rsidRDefault="00A03511" w:rsidP="001C0721">
      <w:pPr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附件</w:t>
      </w:r>
      <w:proofErr w:type="gramStart"/>
      <w:r w:rsidR="001C0721"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</w:t>
      </w:r>
      <w:r w:rsidR="001C0721" w:rsidRPr="006F56F9">
        <w:rPr>
          <w:rFonts w:ascii="微軟正黑體" w:eastAsia="微軟正黑體" w:hAnsi="微軟正黑體"/>
          <w:bCs/>
          <w:bdr w:val="single" w:sz="4" w:space="0" w:color="auto"/>
          <w:lang w:eastAsia="zh-TW"/>
        </w:rPr>
        <w:t>獲獎專輯版面格式說明</w:t>
      </w:r>
    </w:p>
    <w:p w14:paraId="0956F19B" w14:textId="401211D4" w:rsidR="00602C70" w:rsidRPr="006F56F9" w:rsidRDefault="00602C70" w:rsidP="008A501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繳交項目：排版版面原始檔、排版PDF檔、排版圖片原始檔</w:t>
      </w:r>
      <w:r w:rsidR="00965212" w:rsidRPr="006F56F9">
        <w:rPr>
          <w:rFonts w:ascii="微軟正黑體" w:eastAsia="微軟正黑體" w:hAnsi="微軟正黑體" w:cs="微軟正黑體" w:hint="eastAsia"/>
          <w:lang w:eastAsia="zh-TW"/>
        </w:rPr>
        <w:t>、全部文字word檔，並將上述內容放置資料夾，壓縮後上傳報名網頁，以利完成報名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677F92A7" w14:textId="522F524E" w:rsidR="00965212" w:rsidRPr="006F56F9" w:rsidRDefault="00602C70" w:rsidP="009652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 xml:space="preserve"> (</w:t>
      </w:r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排版版面原始</w:t>
      </w:r>
      <w:proofErr w:type="gramStart"/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檔</w:t>
      </w:r>
      <w:proofErr w:type="gramEnd"/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建議優先以InDesign排版為主，其次為Illustrator、PPT檔)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559E7279" w14:textId="41A0D59A" w:rsidR="00965212" w:rsidRPr="006F56F9" w:rsidRDefault="00965212" w:rsidP="008A501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 w:hint="eastAsia"/>
          <w:lang w:eastAsia="zh-TW"/>
        </w:rPr>
        <w:t>資料夾命名原則：參賽單位_</w:t>
      </w:r>
      <w:proofErr w:type="gramStart"/>
      <w:r w:rsidRPr="006F56F9">
        <w:rPr>
          <w:rFonts w:ascii="微軟正黑體" w:eastAsia="微軟正黑體" w:hAnsi="微軟正黑體" w:cs="微軟正黑體" w:hint="eastAsia"/>
          <w:lang w:eastAsia="zh-TW"/>
        </w:rPr>
        <w:t>屆數</w:t>
      </w:r>
      <w:proofErr w:type="gramEnd"/>
      <w:r w:rsidRPr="006F56F9">
        <w:rPr>
          <w:rFonts w:ascii="微軟正黑體" w:eastAsia="微軟正黑體" w:hAnsi="微軟正黑體" w:cs="微軟正黑體" w:hint="eastAsia"/>
          <w:lang w:eastAsia="zh-TW"/>
        </w:rPr>
        <w:t>_案名</w:t>
      </w:r>
    </w:p>
    <w:p w14:paraId="0D1026EA" w14:textId="59AA2572" w:rsidR="00602C70" w:rsidRPr="006F56F9" w:rsidRDefault="00602C70" w:rsidP="0066121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排版版面原始檔(可參考ID檔、AI檔、PPT檔內樣板格式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，</w:t>
      </w:r>
      <w:r w:rsidR="00AA7359" w:rsidRPr="006F56F9">
        <w:rPr>
          <w:rFonts w:ascii="微軟正黑體" w:eastAsia="微軟正黑體" w:hAnsi="微軟正黑體" w:cs="微軟正黑體" w:hint="eastAsia"/>
          <w:lang w:eastAsia="zh-TW"/>
        </w:rPr>
        <w:t>排版範例檔請點選連結下載：</w:t>
      </w:r>
      <w:r w:rsidR="00661219">
        <w:rPr>
          <w:rFonts w:ascii="微軟正黑體" w:eastAsia="微軟正黑體" w:hAnsi="微軟正黑體" w:cs="微軟正黑體"/>
          <w:color w:val="0070C0"/>
          <w:u w:val="single"/>
          <w:lang w:eastAsia="zh-TW"/>
        </w:rPr>
        <w:fldChar w:fldCharType="begin"/>
      </w:r>
      <w:r w:rsidR="00661219">
        <w:rPr>
          <w:rFonts w:ascii="微軟正黑體" w:eastAsia="微軟正黑體" w:hAnsi="微軟正黑體" w:cs="微軟正黑體"/>
          <w:color w:val="0070C0"/>
          <w:u w:val="single"/>
          <w:lang w:eastAsia="zh-TW"/>
        </w:rPr>
        <w:instrText xml:space="preserve"> HYPERLINK "https://reurl.cc/l70LgA" </w:instrText>
      </w:r>
      <w:r w:rsidR="00661219">
        <w:rPr>
          <w:rFonts w:ascii="微軟正黑體" w:eastAsia="微軟正黑體" w:hAnsi="微軟正黑體" w:cs="微軟正黑體"/>
          <w:color w:val="0070C0"/>
          <w:u w:val="single"/>
          <w:lang w:eastAsia="zh-TW"/>
        </w:rPr>
      </w:r>
      <w:r w:rsidR="00661219">
        <w:rPr>
          <w:rFonts w:ascii="微軟正黑體" w:eastAsia="微軟正黑體" w:hAnsi="微軟正黑體" w:cs="微軟正黑體"/>
          <w:color w:val="0070C0"/>
          <w:u w:val="single"/>
          <w:lang w:eastAsia="zh-TW"/>
        </w:rPr>
        <w:fldChar w:fldCharType="separate"/>
      </w:r>
      <w:r w:rsidR="00661219" w:rsidRPr="00661219">
        <w:rPr>
          <w:rStyle w:val="ab"/>
          <w:rFonts w:ascii="微軟正黑體" w:eastAsia="微軟正黑體" w:hAnsi="微軟正黑體" w:cs="微軟正黑體"/>
          <w:lang w:eastAsia="zh-TW"/>
        </w:rPr>
        <w:t>https://reurl.cc/l70LgA</w:t>
      </w:r>
      <w:r w:rsidR="00661219">
        <w:rPr>
          <w:rFonts w:ascii="微軟正黑體" w:eastAsia="微軟正黑體" w:hAnsi="微軟正黑體" w:cs="微軟正黑體"/>
          <w:color w:val="0070C0"/>
          <w:u w:val="single"/>
          <w:lang w:eastAsia="zh-TW"/>
        </w:rPr>
        <w:fldChar w:fldCharType="end"/>
      </w:r>
      <w:bookmarkStart w:id="0" w:name="_GoBack"/>
      <w:bookmarkEnd w:id="0"/>
      <w:r w:rsidR="00965212" w:rsidRPr="006F56F9">
        <w:rPr>
          <w:rFonts w:ascii="微軟正黑體" w:eastAsia="微軟正黑體" w:hAnsi="微軟正黑體" w:cs="微軟正黑體"/>
          <w:lang w:eastAsia="zh-TW"/>
        </w:rPr>
        <w:t xml:space="preserve"> </w:t>
      </w:r>
      <w:r w:rsidRPr="006F56F9">
        <w:rPr>
          <w:rFonts w:ascii="微軟正黑體" w:eastAsia="微軟正黑體" w:hAnsi="微軟正黑體" w:cs="微軟正黑體"/>
          <w:lang w:eastAsia="zh-TW"/>
        </w:rPr>
        <w:t>)</w:t>
      </w:r>
    </w:p>
    <w:p w14:paraId="3FB191CF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版面大小23cm*27.5cm，邊界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（上下左右邊界1.27cm、文字欄2欄式-間距0.4233cm）</w:t>
      </w:r>
    </w:p>
    <w:p w14:paraId="1A3391E3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底色：白色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（但可依版面需求自行搭配色塊底色）</w:t>
      </w:r>
    </w:p>
    <w:p w14:paraId="3D9B2633" w14:textId="74D2531C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版面頁配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：每案</w:t>
      </w:r>
      <w:r w:rsidRPr="006F56F9">
        <w:rPr>
          <w:rFonts w:ascii="微軟正黑體" w:eastAsia="微軟正黑體" w:hAnsi="微軟正黑體" w:cs="微軟正黑體"/>
          <w:b/>
          <w:color w:val="FF0000"/>
          <w:lang w:eastAsia="zh-TW"/>
        </w:rPr>
        <w:t>2面</w:t>
      </w:r>
      <w:r w:rsidRPr="006F56F9">
        <w:rPr>
          <w:rFonts w:ascii="微軟正黑體" w:eastAsia="微軟正黑體" w:hAnsi="微軟正黑體" w:cs="微軟正黑體"/>
          <w:lang w:eastAsia="zh-TW"/>
        </w:rPr>
        <w:t>篇幅。</w:t>
      </w:r>
    </w:p>
    <w:p w14:paraId="3D0347A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起始頁須由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雙數頁（左頁）開始跨頁。</w:t>
      </w:r>
    </w:p>
    <w:p w14:paraId="41E054F7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排版圖片與文字內容</w:t>
      </w: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設限，依各公司想法自行發揮。</w:t>
      </w:r>
    </w:p>
    <w:p w14:paraId="5628614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每件案例請統一標示</w:t>
      </w:r>
      <w:proofErr w:type="spellEnd"/>
      <w:r w:rsidRPr="006F56F9">
        <w:rPr>
          <w:rFonts w:ascii="微軟正黑體" w:eastAsia="微軟正黑體" w:hAnsi="微軟正黑體" w:cs="微軟正黑體"/>
        </w:rPr>
        <w:t>：</w:t>
      </w:r>
    </w:p>
    <w:p w14:paraId="6628703A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案名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（微軟正黑體＃24號字）</w:t>
      </w:r>
    </w:p>
    <w:p w14:paraId="38664AF2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設計單位(微軟正黑體#12號字)</w:t>
      </w:r>
    </w:p>
    <w:p w14:paraId="4755F2A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作品資料表</w:t>
      </w:r>
      <w:proofErr w:type="spellEnd"/>
      <w:r w:rsidRPr="006F56F9">
        <w:rPr>
          <w:rFonts w:ascii="微軟正黑體" w:eastAsia="微軟正黑體" w:hAnsi="微軟正黑體" w:cs="微軟正黑體"/>
        </w:rPr>
        <w:t>(</w:t>
      </w:r>
      <w:proofErr w:type="spellStart"/>
      <w:r w:rsidRPr="006F56F9">
        <w:rPr>
          <w:rFonts w:ascii="微軟正黑體" w:eastAsia="微軟正黑體" w:hAnsi="微軟正黑體" w:cs="微軟正黑體"/>
        </w:rPr>
        <w:t>詳附件二</w:t>
      </w:r>
      <w:proofErr w:type="spellEnd"/>
      <w:r w:rsidRPr="006F56F9">
        <w:rPr>
          <w:rFonts w:ascii="微軟正黑體" w:eastAsia="微軟正黑體" w:hAnsi="微軟正黑體" w:cs="微軟正黑體"/>
        </w:rPr>
        <w:t>)</w:t>
      </w:r>
    </w:p>
    <w:p w14:paraId="474A576B" w14:textId="77777777" w:rsidR="00602C70" w:rsidRPr="006F56F9" w:rsidRDefault="00602C70" w:rsidP="008A50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作品資料表內文字體(微軟正黑體#6.5號字，行距固定行高11pt)</w:t>
      </w:r>
    </w:p>
    <w:p w14:paraId="0A08758C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內文標題小標：微軟正黑體#8.5號字(加粗)</w:t>
      </w:r>
    </w:p>
    <w:p w14:paraId="01922EE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內文字：微軟正黑體#8.5號字(行距固定行高13.5pt)</w:t>
      </w:r>
    </w:p>
    <w:p w14:paraId="601D88B0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每案須預留空間供評審評語篇幅使用，預留位置詳如樣板格式。</w:t>
      </w:r>
    </w:p>
    <w:p w14:paraId="6811BA0D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排版PDF檔(以一頁為一個檔案提交)</w:t>
      </w:r>
    </w:p>
    <w:p w14:paraId="0B1B8288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排版圖片原始檔</w:t>
      </w:r>
      <w:proofErr w:type="spellEnd"/>
    </w:p>
    <w:p w14:paraId="396B4DE9" w14:textId="77777777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版面圖片檔請另存於</w:t>
      </w: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一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資料夾中一併繳交。</w:t>
      </w:r>
    </w:p>
    <w:p w14:paraId="6498A774" w14:textId="77777777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圖檔不可壓縮，解析度為</w:t>
      </w:r>
      <w:r w:rsidRPr="006F56F9">
        <w:rPr>
          <w:rFonts w:ascii="微軟正黑體" w:eastAsia="微軟正黑體" w:hAnsi="微軟正黑體" w:cs="微軟正黑體"/>
          <w:b/>
          <w:highlight w:val="yellow"/>
          <w:lang w:eastAsia="zh-TW"/>
        </w:rPr>
        <w:t>300dpi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044F552E" w14:textId="399A84CA" w:rsidR="003B4ED9" w:rsidRDefault="003B4ED9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0ECE0A24" w14:textId="55B15122" w:rsidR="00965212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  <w:proofErr w:type="gramStart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＊</w:t>
      </w:r>
      <w:proofErr w:type="gramEnd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學會編輯小組會依版面、出刊情況保留製作、篩選、節錄、編輯刊物之權利。</w:t>
      </w:r>
    </w:p>
    <w:p w14:paraId="1167C9B1" w14:textId="77777777" w:rsidR="00965212" w:rsidRPr="00AA7359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7A5BD71F" w14:textId="00436398" w:rsidR="003B4ED9" w:rsidRDefault="00AA735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AA7359">
        <w:rPr>
          <w:rFonts w:ascii="微軟正黑體" w:eastAsia="微軟正黑體" w:hAnsi="微軟正黑體" w:cs="Arial"/>
          <w:noProof/>
          <w:bdr w:val="single" w:sz="4" w:space="0" w:color="auto"/>
          <w:lang w:eastAsia="zh-TW" w:bidi="ar-SA"/>
        </w:rPr>
        <w:drawing>
          <wp:inline distT="0" distB="0" distL="0" distR="0" wp14:anchorId="34506D93" wp14:editId="2CB0EEF9">
            <wp:extent cx="6130290" cy="7346697"/>
            <wp:effectExtent l="0" t="0" r="381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30" r="1000" b="376"/>
                    <a:stretch/>
                  </pic:blipFill>
                  <pic:spPr bwMode="auto">
                    <a:xfrm>
                      <a:off x="0" y="0"/>
                      <a:ext cx="6130547" cy="734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1BB47" w14:textId="20F289E1" w:rsidR="003B4ED9" w:rsidRDefault="003B4ED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7F9BCBA8" w14:textId="77777777" w:rsidR="007F6E92" w:rsidRDefault="007F6E92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</w:p>
    <w:p w14:paraId="33271247" w14:textId="5D54870E" w:rsidR="00602C70" w:rsidRPr="00602C70" w:rsidRDefault="007F6E92" w:rsidP="007F6E92">
      <w:pPr>
        <w:rPr>
          <w:rFonts w:ascii="微軟正黑體" w:eastAsia="微軟正黑體" w:hAnsi="微軟正黑體" w:cs="微軟正黑體"/>
          <w:b/>
          <w:u w:val="single"/>
          <w:lang w:eastAsia="zh-TW"/>
        </w:rPr>
      </w:pPr>
      <w:r w:rsidRPr="007F6E92">
        <w:rPr>
          <w:rFonts w:ascii="微軟正黑體" w:eastAsia="微軟正黑體" w:hAnsi="微軟正黑體" w:cs="Arial"/>
          <w:noProof/>
          <w:bdr w:val="single" w:sz="4" w:space="0" w:color="auto"/>
          <w:lang w:eastAsia="zh-TW" w:bidi="ar-SA"/>
        </w:rPr>
        <w:drawing>
          <wp:inline distT="0" distB="0" distL="0" distR="0" wp14:anchorId="183EDC0C" wp14:editId="00121490">
            <wp:extent cx="6154766" cy="735554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5" t="430" r="196"/>
                    <a:stretch/>
                  </pic:blipFill>
                  <pic:spPr bwMode="auto">
                    <a:xfrm>
                      <a:off x="0" y="0"/>
                      <a:ext cx="6157090" cy="735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59842" w14:textId="3F78012D" w:rsidR="00CA0474" w:rsidRDefault="00CA0474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5B98E053" w14:textId="770C2193" w:rsidR="003E0486" w:rsidRPr="00135928" w:rsidRDefault="003E0486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附件</w:t>
      </w:r>
      <w:r w:rsidR="00C55B67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四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 xml:space="preserve">：著作權同意書 </w:t>
      </w:r>
    </w:p>
    <w:p w14:paraId="12E2BC0D" w14:textId="6F239E2A" w:rsidR="000D5AA8" w:rsidRPr="00135928" w:rsidRDefault="000D5AA8" w:rsidP="000555A8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cs="微軟正黑體" w:hint="eastAsia"/>
          <w:bCs/>
          <w:lang w:eastAsia="zh-TW"/>
        </w:rPr>
        <w:t>中華民國景觀學會「</w:t>
      </w:r>
      <w:r w:rsidR="00F769E0">
        <w:rPr>
          <w:rFonts w:ascii="微軟正黑體" w:eastAsia="微軟正黑體" w:hAnsi="微軟正黑體" w:cs="微軟正黑體" w:hint="eastAsia"/>
          <w:bCs/>
          <w:lang w:eastAsia="zh-TW"/>
        </w:rPr>
        <w:t>2023第十一屆</w:t>
      </w:r>
      <w:r w:rsidRPr="00135928">
        <w:rPr>
          <w:rFonts w:ascii="微軟正黑體" w:eastAsia="微軟正黑體" w:hAnsi="微軟正黑體" w:cs="微軟正黑體" w:hint="eastAsia"/>
          <w:bCs/>
          <w:lang w:eastAsia="zh-TW"/>
        </w:rPr>
        <w:t>台灣景觀大</w:t>
      </w:r>
      <w:r w:rsidR="00FB514F" w:rsidRPr="00135928">
        <w:rPr>
          <w:rFonts w:ascii="微軟正黑體" w:eastAsia="微軟正黑體" w:hAnsi="微軟正黑體" w:cs="微軟正黑體" w:hint="eastAsia"/>
          <w:bCs/>
          <w:lang w:eastAsia="zh-TW"/>
        </w:rPr>
        <w:t>獎</w:t>
      </w:r>
      <w:r w:rsidRPr="00135928">
        <w:rPr>
          <w:rFonts w:ascii="微軟正黑體" w:eastAsia="微軟正黑體" w:hAnsi="微軟正黑體" w:cs="微軟正黑體" w:hint="eastAsia"/>
          <w:bCs/>
          <w:lang w:eastAsia="zh-TW"/>
        </w:rPr>
        <w:t>」</w:t>
      </w:r>
    </w:p>
    <w:p w14:paraId="1F5507C8" w14:textId="77777777" w:rsidR="000D5AA8" w:rsidRPr="00135928" w:rsidRDefault="000D5AA8" w:rsidP="00F82A1D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微軟正黑體"/>
          <w:lang w:eastAsia="zh-TW"/>
        </w:rPr>
      </w:pP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  <w:r w:rsidRPr="00135928">
        <w:rPr>
          <w:rFonts w:ascii="微軟正黑體" w:eastAsia="微軟正黑體" w:hAnsi="微軟正黑體" w:cs="微軟正黑體" w:hint="eastAsia"/>
          <w:b/>
          <w:bCs/>
          <w:lang w:eastAsia="zh-TW"/>
        </w:rPr>
        <w:t>著作授權同意書</w:t>
      </w: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</w:p>
    <w:p w14:paraId="6AE338C8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作品名稱（授權標的</w:t>
      </w:r>
      <w:r>
        <w:rPr>
          <w:rFonts w:ascii="微軟正黑體" w:eastAsia="微軟正黑體" w:hAnsi="微軟正黑體" w:hint="eastAsia"/>
          <w:lang w:eastAsia="zh-TW"/>
        </w:rPr>
        <w:t>，簡稱</w:t>
      </w:r>
      <w:r w:rsidRPr="00135928">
        <w:rPr>
          <w:rFonts w:ascii="微軟正黑體" w:eastAsia="微軟正黑體" w:hAnsi="微軟正黑體" w:hint="eastAsia"/>
          <w:lang w:eastAsia="zh-TW"/>
        </w:rPr>
        <w:t>作品）：</w:t>
      </w:r>
      <w:r>
        <w:rPr>
          <w:rFonts w:ascii="微軟正黑體" w:eastAsia="微軟正黑體" w:hAnsi="微軟正黑體" w:hint="eastAsia"/>
          <w:lang w:eastAsia="zh-TW"/>
        </w:rPr>
        <w:t>____________________________________________________(請完整填寫)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2A064EF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一、___________________________（下稱本單位</w:t>
      </w:r>
      <w:r>
        <w:rPr>
          <w:rFonts w:ascii="微軟正黑體" w:eastAsia="微軟正黑體" w:hAnsi="微軟正黑體" w:hint="eastAsia"/>
          <w:lang w:eastAsia="zh-TW"/>
        </w:rPr>
        <w:t>/</w:t>
      </w:r>
      <w:r w:rsidRPr="00135928">
        <w:rPr>
          <w:rFonts w:ascii="微軟正黑體" w:eastAsia="微軟正黑體" w:hAnsi="微軟正黑體" w:hint="eastAsia"/>
          <w:lang w:eastAsia="zh-TW"/>
        </w:rPr>
        <w:t>公司，授權人）</w:t>
      </w:r>
      <w:r>
        <w:rPr>
          <w:rFonts w:ascii="微軟正黑體" w:eastAsia="微軟正黑體" w:hAnsi="微軟正黑體" w:hint="eastAsia"/>
          <w:lang w:eastAsia="zh-TW"/>
        </w:rPr>
        <w:t>為推廣</w:t>
      </w:r>
      <w:r w:rsidRPr="00135928">
        <w:rPr>
          <w:rFonts w:ascii="微軟正黑體" w:eastAsia="微軟正黑體" w:hAnsi="微軟正黑體" w:hint="eastAsia"/>
          <w:lang w:eastAsia="zh-TW"/>
        </w:rPr>
        <w:t>作品</w:t>
      </w:r>
      <w:r>
        <w:rPr>
          <w:rFonts w:ascii="微軟正黑體" w:eastAsia="微軟正黑體" w:hAnsi="微軟正黑體" w:hint="eastAsia"/>
          <w:lang w:eastAsia="zh-TW"/>
        </w:rPr>
        <w:t>及提升授權人知名度，</w:t>
      </w:r>
      <w:r w:rsidRPr="00135928">
        <w:rPr>
          <w:rFonts w:ascii="微軟正黑體" w:eastAsia="微軟正黑體" w:hAnsi="微軟正黑體" w:hint="eastAsia"/>
          <w:lang w:eastAsia="zh-TW"/>
        </w:rPr>
        <w:t>同意將作品授權</w:t>
      </w:r>
      <w:r w:rsidRPr="00135928">
        <w:rPr>
          <w:rFonts w:ascii="微軟正黑體" w:eastAsia="微軟正黑體" w:hAnsi="微軟正黑體" w:hint="eastAsia"/>
          <w:b/>
          <w:u w:val="single"/>
          <w:lang w:eastAsia="zh-TW"/>
        </w:rPr>
        <w:t>中華民國景觀學會</w:t>
      </w:r>
      <w:r w:rsidRPr="00135928">
        <w:rPr>
          <w:rFonts w:ascii="微軟正黑體" w:eastAsia="微軟正黑體" w:hAnsi="微軟正黑體" w:hint="eastAsia"/>
          <w:lang w:eastAsia="zh-TW"/>
        </w:rPr>
        <w:t>（被授權人）作下述</w:t>
      </w:r>
      <w:r>
        <w:rPr>
          <w:rFonts w:ascii="微軟正黑體" w:eastAsia="微軟正黑體" w:hAnsi="微軟正黑體" w:hint="eastAsia"/>
          <w:lang w:eastAsia="zh-TW"/>
        </w:rPr>
        <w:t>營利及非營利使</w:t>
      </w:r>
      <w:r w:rsidRPr="00135928">
        <w:rPr>
          <w:rFonts w:ascii="微軟正黑體" w:eastAsia="微軟正黑體" w:hAnsi="微軟正黑體" w:hint="eastAsia"/>
          <w:lang w:eastAsia="zh-TW"/>
        </w:rPr>
        <w:t>用：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F10FCFA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1. </w:t>
      </w:r>
      <w:r w:rsidRPr="00135928">
        <w:rPr>
          <w:rFonts w:ascii="微軟正黑體" w:eastAsia="微軟正黑體" w:hAnsi="微軟正黑體" w:hint="eastAsia"/>
          <w:lang w:eastAsia="zh-TW"/>
        </w:rPr>
        <w:t>以紙本或數位方式出版</w:t>
      </w:r>
      <w:r>
        <w:rPr>
          <w:rFonts w:ascii="微軟正黑體" w:eastAsia="微軟正黑體" w:hAnsi="微軟正黑體" w:hint="eastAsia"/>
          <w:lang w:eastAsia="zh-TW"/>
        </w:rPr>
        <w:t>、推廣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9C5DE15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2. </w:t>
      </w:r>
      <w:r w:rsidRPr="00135928">
        <w:rPr>
          <w:rFonts w:ascii="微軟正黑體" w:eastAsia="微軟正黑體" w:hAnsi="微軟正黑體" w:hint="eastAsia"/>
          <w:lang w:eastAsia="zh-TW"/>
        </w:rPr>
        <w:t>進行數位化典藏、重製、透過網路公開傳輸、公開發表、列印、瀏覽等用。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16E5AE9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3. </w:t>
      </w:r>
      <w:r w:rsidRPr="00135928">
        <w:rPr>
          <w:rFonts w:ascii="微軟正黑體" w:eastAsia="微軟正黑體" w:hAnsi="微軟正黑體" w:hint="eastAsia"/>
          <w:lang w:eastAsia="zh-TW"/>
        </w:rPr>
        <w:t>配合行銷宣傳將作品納入資料庫或其它通路提供服務。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686E7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4. </w:t>
      </w:r>
      <w:r w:rsidRPr="00135928">
        <w:rPr>
          <w:rFonts w:ascii="微軟正黑體" w:eastAsia="微軟正黑體" w:hAnsi="微軟正黑體" w:hint="eastAsia"/>
          <w:lang w:eastAsia="zh-TW"/>
        </w:rPr>
        <w:t>將作品以多種形式出版</w:t>
      </w:r>
      <w:r>
        <w:rPr>
          <w:rFonts w:ascii="微軟正黑體" w:eastAsia="微軟正黑體" w:hAnsi="微軟正黑體" w:hint="eastAsia"/>
          <w:lang w:eastAsia="zh-TW"/>
        </w:rPr>
        <w:t>或</w:t>
      </w:r>
      <w:r w:rsidRPr="00E839E5">
        <w:rPr>
          <w:rFonts w:ascii="微軟正黑體" w:eastAsia="微軟正黑體" w:hAnsi="微軟正黑體" w:hint="eastAsia"/>
          <w:lang w:eastAsia="zh-TW"/>
        </w:rPr>
        <w:t>轉授權予第三人</w:t>
      </w:r>
      <w:r w:rsidRPr="00135928">
        <w:rPr>
          <w:rFonts w:ascii="微軟正黑體" w:eastAsia="微軟正黑體" w:hAnsi="微軟正黑體" w:hint="eastAsia"/>
          <w:lang w:eastAsia="zh-TW"/>
        </w:rPr>
        <w:t>，以廣為宣傳，拓展雙方之知名度。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356386C1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6356FA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二、本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公司保證作品為其自行創作，</w:t>
      </w:r>
      <w:r>
        <w:rPr>
          <w:rFonts w:ascii="微軟正黑體" w:eastAsia="微軟正黑體" w:hAnsi="微軟正黑體" w:hint="eastAsia"/>
          <w:lang w:eastAsia="zh-TW"/>
        </w:rPr>
        <w:t>及</w:t>
      </w:r>
      <w:r w:rsidRPr="00135928">
        <w:rPr>
          <w:rFonts w:ascii="微軟正黑體" w:eastAsia="微軟正黑體" w:hAnsi="微軟正黑體" w:hint="eastAsia"/>
          <w:lang w:eastAsia="zh-TW"/>
        </w:rPr>
        <w:t>有權為本同意書之各項授權，並保證授權著作未侵害任何第三人之智慧財產權，若因作品發生權利糾紛，由本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公司自行</w:t>
      </w:r>
      <w:r w:rsidRPr="00830859">
        <w:rPr>
          <w:rFonts w:ascii="微軟正黑體" w:eastAsia="微軟正黑體" w:hAnsi="微軟正黑體" w:hint="eastAsia"/>
          <w:lang w:eastAsia="zh-TW"/>
        </w:rPr>
        <w:t>承擔所有法律責任，包括</w:t>
      </w:r>
      <w:r w:rsidRPr="00F42847">
        <w:rPr>
          <w:rFonts w:ascii="微軟正黑體" w:eastAsia="微軟正黑體" w:hAnsi="微軟正黑體" w:hint="eastAsia"/>
          <w:lang w:eastAsia="zh-TW"/>
        </w:rPr>
        <w:t>貴會</w:t>
      </w:r>
      <w:r w:rsidRPr="00830859">
        <w:rPr>
          <w:rFonts w:ascii="微軟正黑體" w:eastAsia="微軟正黑體" w:hAnsi="微軟正黑體" w:hint="eastAsia"/>
          <w:lang w:eastAsia="zh-TW"/>
        </w:rPr>
        <w:t>因遭第三人主張權利所發生之律師費、訴訟費、一切損害及支出之費用</w:t>
      </w:r>
      <w:r w:rsidRPr="00135928">
        <w:rPr>
          <w:rFonts w:ascii="微軟正黑體" w:eastAsia="微軟正黑體" w:hAnsi="微軟正黑體" w:hint="eastAsia"/>
          <w:lang w:eastAsia="zh-TW"/>
        </w:rPr>
        <w:t>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悉與貴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會無關。</w:t>
      </w:r>
    </w:p>
    <w:p w14:paraId="0B0A50B0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2AEDB43" w14:textId="25C627B0" w:rsidR="000D5AA8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三、該作品若為二人之共同著作，由全體作者簽署。若由其中一位作者代表簽署時，代表簽署之作者保證已通知其他共同著作人，並經各共同著作人全體同意授權代為簽署本同意書。</w:t>
      </w:r>
    </w:p>
    <w:p w14:paraId="491E6EE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F91A4C1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此致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16A5E3A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中華民國景觀學會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</w:p>
    <w:p w14:paraId="6577E53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3A18463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660AB26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授權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>：                                           （加蓋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章）  </w:t>
      </w:r>
    </w:p>
    <w:p w14:paraId="65929AD5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 xml:space="preserve">負 責 人：　　　　　　　　　                        </w:t>
      </w:r>
      <w:r w:rsidR="000555A8" w:rsidRPr="00135928">
        <w:rPr>
          <w:rFonts w:ascii="微軟正黑體" w:eastAsia="微軟正黑體" w:hAnsi="微軟正黑體" w:hint="eastAsia"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 （加蓋負責人章）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44AC8E7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電話號碼：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0A1280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電子郵件信箱：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051F680" w14:textId="3DED43CF" w:rsidR="00577A7C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通訊地址：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736A61C4" w14:textId="77777777" w:rsidR="00DE2F75" w:rsidRDefault="00DE2F75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7D9C4BDD" w14:textId="77777777" w:rsidR="006C48DF" w:rsidRPr="00135928" w:rsidRDefault="006C48DF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5335912A" w14:textId="77777777" w:rsidR="00D90D32" w:rsidRDefault="00577A7C" w:rsidP="000555A8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      年      月      日</w:t>
      </w:r>
    </w:p>
    <w:p w14:paraId="3D62DABA" w14:textId="77777777" w:rsidR="00216DA8" w:rsidRPr="0014713F" w:rsidRDefault="00216DA8" w:rsidP="00AA207E">
      <w:pPr>
        <w:spacing w:line="0" w:lineRule="atLeast"/>
        <w:jc w:val="both"/>
        <w:rPr>
          <w:rFonts w:ascii="微軟正黑體" w:eastAsia="微軟正黑體" w:hAnsi="微軟正黑體"/>
          <w:color w:val="FF0000"/>
          <w:lang w:eastAsia="zh-TW"/>
        </w:rPr>
      </w:pPr>
    </w:p>
    <w:sectPr w:rsidR="00216DA8" w:rsidRPr="0014713F" w:rsidSect="000C7225">
      <w:headerReference w:type="default" r:id="rId14"/>
      <w:footerReference w:type="default" r:id="rId15"/>
      <w:pgSz w:w="11906" w:h="16838"/>
      <w:pgMar w:top="1440" w:right="1077" w:bottom="1247" w:left="1077" w:header="425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273D" w14:textId="77777777" w:rsidR="00F13B81" w:rsidRDefault="00F13B81" w:rsidP="00C00709">
      <w:r>
        <w:separator/>
      </w:r>
    </w:p>
  </w:endnote>
  <w:endnote w:type="continuationSeparator" w:id="0">
    <w:p w14:paraId="72847BC5" w14:textId="77777777" w:rsidR="00F13B81" w:rsidRDefault="00F13B81" w:rsidP="00C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B9AC" w14:textId="0343850B" w:rsidR="00481A54" w:rsidRDefault="00481A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219" w:rsidRPr="00661219">
      <w:rPr>
        <w:noProof/>
        <w:lang w:val="zh-TW"/>
      </w:rPr>
      <w:t>16</w:t>
    </w:r>
    <w:r>
      <w:rPr>
        <w:noProof/>
        <w:lang w:val="zh-TW"/>
      </w:rPr>
      <w:fldChar w:fldCharType="end"/>
    </w:r>
  </w:p>
  <w:p w14:paraId="0D59B40F" w14:textId="77777777" w:rsidR="00481A54" w:rsidRDefault="00481A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A553" w14:textId="77777777" w:rsidR="00F13B81" w:rsidRDefault="00F13B81" w:rsidP="00C00709">
      <w:r>
        <w:separator/>
      </w:r>
    </w:p>
  </w:footnote>
  <w:footnote w:type="continuationSeparator" w:id="0">
    <w:p w14:paraId="118D383C" w14:textId="77777777" w:rsidR="00F13B81" w:rsidRDefault="00F13B81" w:rsidP="00C0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A15B" w14:textId="62BAC509" w:rsidR="00481A54" w:rsidRDefault="00661219" w:rsidP="00531E78">
    <w:pPr>
      <w:pStyle w:val="a7"/>
      <w:spacing w:line="0" w:lineRule="atLeast"/>
      <w:jc w:val="center"/>
    </w:pPr>
    <w:r>
      <w:rPr>
        <w:noProof/>
      </w:rPr>
      <w:pict w14:anchorId="3C6AA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5.3pt;margin-top:12.15pt;width:32.45pt;height:30.1pt;z-index:251664384;mso-position-horizontal-relative:text;mso-position-vertical-relative:text;mso-width-relative:page;mso-height-relative:page">
          <v:imagedata r:id="rId1" o:title="第十屆台灣景觀大獎 (2)-07"/>
          <w10:wrap type="square"/>
        </v:shape>
      </w:pict>
    </w:r>
    <w:r w:rsidR="00481A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5733F" wp14:editId="7A4BD8CD">
              <wp:simplePos x="0" y="0"/>
              <wp:positionH relativeFrom="column">
                <wp:posOffset>4858164</wp:posOffset>
              </wp:positionH>
              <wp:positionV relativeFrom="paragraph">
                <wp:posOffset>382132</wp:posOffset>
              </wp:positionV>
              <wp:extent cx="1013626" cy="323850"/>
              <wp:effectExtent l="0" t="0" r="0" b="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626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B3057" w14:textId="1BD800AE" w:rsidR="00481A54" w:rsidRPr="00531E78" w:rsidRDefault="00481A54" w:rsidP="00531E78">
                          <w:pPr>
                            <w:spacing w:line="0" w:lineRule="atLeast"/>
                            <w:rPr>
                              <w:rFonts w:ascii="微軟正黑體 Light" w:eastAsia="微軟正黑體 Light" w:hAnsi="微軟正黑體 Light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</w:pP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第</w:t>
                          </w:r>
                          <w:r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十一</w:t>
                          </w: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屆台灣景觀大獎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5733F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left:0;text-align:left;margin-left:382.55pt;margin-top:30.1pt;width:79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" filled="f" stroked="f" strokeweight=".5pt">
              <v:textbox>
                <w:txbxContent>
                  <w:p w14:paraId="68AB3057" w14:textId="1BD800AE" w:rsidR="00481A54" w:rsidRPr="00531E78" w:rsidRDefault="00481A54" w:rsidP="00531E78">
                    <w:pPr>
                      <w:spacing w:line="0" w:lineRule="atLeast"/>
                      <w:rPr>
                        <w:rFonts w:ascii="微軟正黑體 Light" w:eastAsia="微軟正黑體 Light" w:hAnsi="微軟正黑體 Light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</w:pP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第</w:t>
                    </w:r>
                    <w:r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十一</w:t>
                    </w: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屆台灣景觀大獎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16B7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034C24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309133A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" w15:restartNumberingAfterBreak="0">
    <w:nsid w:val="0378389B"/>
    <w:multiLevelType w:val="hybridMultilevel"/>
    <w:tmpl w:val="B20A9D88"/>
    <w:lvl w:ilvl="0" w:tplc="DE3A119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83D09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 w15:restartNumberingAfterBreak="0">
    <w:nsid w:val="0BE51391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" w15:restartNumberingAfterBreak="0">
    <w:nsid w:val="0DE009E9"/>
    <w:multiLevelType w:val="hybridMultilevel"/>
    <w:tmpl w:val="0C16EBCE"/>
    <w:lvl w:ilvl="0" w:tplc="06EAA9A2">
      <w:start w:val="1"/>
      <w:numFmt w:val="taiwaneseCountingThousand"/>
      <w:lvlText w:val="%1、"/>
      <w:lvlJc w:val="left"/>
      <w:pPr>
        <w:ind w:left="1987" w:hanging="720"/>
      </w:pPr>
      <w:rPr>
        <w:rFonts w:hint="default"/>
        <w:b/>
        <w:lang w:val="en-US"/>
      </w:rPr>
    </w:lvl>
    <w:lvl w:ilvl="1" w:tplc="FE70D304">
      <w:start w:val="1"/>
      <w:numFmt w:val="taiwaneseCountingThousand"/>
      <w:lvlText w:val="（%2）"/>
      <w:lvlJc w:val="left"/>
      <w:pPr>
        <w:ind w:left="1332" w:hanging="720"/>
      </w:pPr>
      <w:rPr>
        <w:rFonts w:hint="default"/>
      </w:rPr>
    </w:lvl>
    <w:lvl w:ilvl="2" w:tplc="4FAC038E">
      <w:start w:val="1"/>
      <w:numFmt w:val="taiwaneseCountingThousand"/>
      <w:lvlText w:val="(%3)"/>
      <w:lvlJc w:val="left"/>
      <w:pPr>
        <w:ind w:left="6197" w:hanging="384"/>
      </w:pPr>
      <w:rPr>
        <w:rFonts w:hint="default"/>
        <w:b w:val="0"/>
        <w:color w:val="auto"/>
      </w:rPr>
    </w:lvl>
    <w:lvl w:ilvl="3" w:tplc="4AA62926">
      <w:start w:val="1"/>
      <w:numFmt w:val="decimal"/>
      <w:lvlText w:val="(%4)"/>
      <w:lvlJc w:val="left"/>
      <w:pPr>
        <w:ind w:left="193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7" w15:restartNumberingAfterBreak="0">
    <w:nsid w:val="0E092DEE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 w15:restartNumberingAfterBreak="0">
    <w:nsid w:val="0EE81EA0"/>
    <w:multiLevelType w:val="hybridMultilevel"/>
    <w:tmpl w:val="7236ECA8"/>
    <w:lvl w:ilvl="0" w:tplc="903CCEA2">
      <w:start w:val="1"/>
      <w:numFmt w:val="decimal"/>
      <w:lvlText w:val="%1."/>
      <w:lvlJc w:val="left"/>
      <w:pPr>
        <w:ind w:left="189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2F4549F"/>
    <w:multiLevelType w:val="hybridMultilevel"/>
    <w:tmpl w:val="4F3E4DB6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157973FA"/>
    <w:multiLevelType w:val="multilevel"/>
    <w:tmpl w:val="016CEE44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0426DC"/>
    <w:multiLevelType w:val="hybridMultilevel"/>
    <w:tmpl w:val="D33A0906"/>
    <w:lvl w:ilvl="0" w:tplc="7FBAA430">
      <w:start w:val="1"/>
      <w:numFmt w:val="decimal"/>
      <w:lvlText w:val="%1."/>
      <w:lvlJc w:val="left"/>
      <w:pPr>
        <w:ind w:left="1898" w:hanging="480"/>
      </w:pPr>
      <w:rPr>
        <w:b/>
        <w:bCs/>
        <w:color w:val="000000" w:themeColor="text1"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7E61A4E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B105E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E31692F"/>
    <w:multiLevelType w:val="multilevel"/>
    <w:tmpl w:val="0D5A790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0E5900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28893EA4"/>
    <w:multiLevelType w:val="hybridMultilevel"/>
    <w:tmpl w:val="C5D4DEFA"/>
    <w:lvl w:ilvl="0" w:tplc="4D8423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D9149B"/>
    <w:multiLevelType w:val="hybridMultilevel"/>
    <w:tmpl w:val="09C8904E"/>
    <w:lvl w:ilvl="0" w:tplc="8266220A">
      <w:start w:val="1"/>
      <w:numFmt w:val="decimal"/>
      <w:lvlText w:val="%1."/>
      <w:lvlJc w:val="left"/>
      <w:pPr>
        <w:ind w:left="189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2AC04DFE"/>
    <w:multiLevelType w:val="multilevel"/>
    <w:tmpl w:val="909C19B2"/>
    <w:lvl w:ilvl="0">
      <w:start w:val="1"/>
      <w:numFmt w:val="upperLetter"/>
      <w:lvlText w:val="%1.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2BDF3937"/>
    <w:multiLevelType w:val="hybridMultilevel"/>
    <w:tmpl w:val="7CF41F32"/>
    <w:lvl w:ilvl="0" w:tplc="0898EF8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D3F010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1" w15:restartNumberingAfterBreak="0">
    <w:nsid w:val="2DB10C33"/>
    <w:multiLevelType w:val="multilevel"/>
    <w:tmpl w:val="80885BC0"/>
    <w:lvl w:ilvl="0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C3C1F"/>
    <w:multiLevelType w:val="hybridMultilevel"/>
    <w:tmpl w:val="2F5055DE"/>
    <w:lvl w:ilvl="0" w:tplc="164A82B2">
      <w:start w:val="1"/>
      <w:numFmt w:val="decimal"/>
      <w:lvlText w:val="%1."/>
      <w:lvlJc w:val="left"/>
      <w:pPr>
        <w:ind w:left="1898" w:hanging="480"/>
      </w:pPr>
      <w:rPr>
        <w:b/>
        <w:bCs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1B77342"/>
    <w:multiLevelType w:val="multilevel"/>
    <w:tmpl w:val="ED84764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C511C2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5" w15:restartNumberingAfterBreak="0">
    <w:nsid w:val="33F156EC"/>
    <w:multiLevelType w:val="hybridMultilevel"/>
    <w:tmpl w:val="415E2356"/>
    <w:lvl w:ilvl="0" w:tplc="253A95C8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36384175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7" w15:restartNumberingAfterBreak="0">
    <w:nsid w:val="38387213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3BD228B0"/>
    <w:multiLevelType w:val="hybridMultilevel"/>
    <w:tmpl w:val="8FDA1B9C"/>
    <w:lvl w:ilvl="0" w:tplc="A3D48EA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FB0FE1"/>
    <w:multiLevelType w:val="hybridMultilevel"/>
    <w:tmpl w:val="44946D06"/>
    <w:lvl w:ilvl="0" w:tplc="1068B5E2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4D5D3BD5"/>
    <w:multiLevelType w:val="hybridMultilevel"/>
    <w:tmpl w:val="991650FC"/>
    <w:lvl w:ilvl="0" w:tplc="285EFE2A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1" w15:restartNumberingAfterBreak="0">
    <w:nsid w:val="50AF0F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5E9825CE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3" w15:restartNumberingAfterBreak="0">
    <w:nsid w:val="67A211B2"/>
    <w:multiLevelType w:val="multilevel"/>
    <w:tmpl w:val="F8FA557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8F399E"/>
    <w:multiLevelType w:val="hybridMultilevel"/>
    <w:tmpl w:val="33F0C76E"/>
    <w:lvl w:ilvl="0" w:tplc="416AD3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B8D5792"/>
    <w:multiLevelType w:val="hybridMultilevel"/>
    <w:tmpl w:val="25D48EFA"/>
    <w:lvl w:ilvl="0" w:tplc="DE3A119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auto"/>
      </w:rPr>
    </w:lvl>
    <w:lvl w:ilvl="1" w:tplc="BA224D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A7340D"/>
    <w:multiLevelType w:val="hybridMultilevel"/>
    <w:tmpl w:val="9C6C4C44"/>
    <w:lvl w:ilvl="0" w:tplc="637ADF52">
      <w:start w:val="1"/>
      <w:numFmt w:val="decimal"/>
      <w:lvlText w:val="%1."/>
      <w:lvlJc w:val="left"/>
      <w:pPr>
        <w:ind w:left="195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7" w15:restartNumberingAfterBreak="0">
    <w:nsid w:val="6D52408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8" w15:restartNumberingAfterBreak="0">
    <w:nsid w:val="70BF18D9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9" w15:restartNumberingAfterBreak="0">
    <w:nsid w:val="728827CD"/>
    <w:multiLevelType w:val="hybridMultilevel"/>
    <w:tmpl w:val="0366A4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12D25A5A">
      <w:start w:val="1"/>
      <w:numFmt w:val="decimal"/>
      <w:lvlText w:val="(%2)"/>
      <w:lvlJc w:val="left"/>
      <w:pPr>
        <w:ind w:left="2378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 w15:restartNumberingAfterBreak="0">
    <w:nsid w:val="7E067C0F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num w:numId="1">
    <w:abstractNumId w:val="6"/>
  </w:num>
  <w:num w:numId="2">
    <w:abstractNumId w:val="19"/>
  </w:num>
  <w:num w:numId="3">
    <w:abstractNumId w:val="38"/>
  </w:num>
  <w:num w:numId="4">
    <w:abstractNumId w:val="1"/>
  </w:num>
  <w:num w:numId="5">
    <w:abstractNumId w:val="25"/>
  </w:num>
  <w:num w:numId="6">
    <w:abstractNumId w:val="27"/>
  </w:num>
  <w:num w:numId="7">
    <w:abstractNumId w:val="34"/>
  </w:num>
  <w:num w:numId="8">
    <w:abstractNumId w:val="22"/>
  </w:num>
  <w:num w:numId="9">
    <w:abstractNumId w:val="4"/>
  </w:num>
  <w:num w:numId="10">
    <w:abstractNumId w:val="39"/>
  </w:num>
  <w:num w:numId="11">
    <w:abstractNumId w:val="35"/>
  </w:num>
  <w:num w:numId="12">
    <w:abstractNumId w:val="8"/>
  </w:num>
  <w:num w:numId="13">
    <w:abstractNumId w:val="17"/>
  </w:num>
  <w:num w:numId="14">
    <w:abstractNumId w:val="36"/>
  </w:num>
  <w:num w:numId="15">
    <w:abstractNumId w:val="16"/>
  </w:num>
  <w:num w:numId="16">
    <w:abstractNumId w:val="2"/>
  </w:num>
  <w:num w:numId="17">
    <w:abstractNumId w:val="0"/>
  </w:num>
  <w:num w:numId="18">
    <w:abstractNumId w:val="11"/>
  </w:num>
  <w:num w:numId="19">
    <w:abstractNumId w:val="26"/>
  </w:num>
  <w:num w:numId="20">
    <w:abstractNumId w:val="24"/>
  </w:num>
  <w:num w:numId="21">
    <w:abstractNumId w:val="30"/>
  </w:num>
  <w:num w:numId="22">
    <w:abstractNumId w:val="5"/>
  </w:num>
  <w:num w:numId="23">
    <w:abstractNumId w:val="3"/>
  </w:num>
  <w:num w:numId="24">
    <w:abstractNumId w:val="40"/>
  </w:num>
  <w:num w:numId="25">
    <w:abstractNumId w:val="28"/>
  </w:num>
  <w:num w:numId="26">
    <w:abstractNumId w:val="12"/>
  </w:num>
  <w:num w:numId="27">
    <w:abstractNumId w:val="31"/>
  </w:num>
  <w:num w:numId="28">
    <w:abstractNumId w:val="13"/>
  </w:num>
  <w:num w:numId="29">
    <w:abstractNumId w:val="15"/>
  </w:num>
  <w:num w:numId="30">
    <w:abstractNumId w:val="10"/>
  </w:num>
  <w:num w:numId="31">
    <w:abstractNumId w:val="18"/>
  </w:num>
  <w:num w:numId="32">
    <w:abstractNumId w:val="21"/>
  </w:num>
  <w:num w:numId="33">
    <w:abstractNumId w:val="23"/>
  </w:num>
  <w:num w:numId="34">
    <w:abstractNumId w:val="33"/>
  </w:num>
  <w:num w:numId="35">
    <w:abstractNumId w:val="14"/>
  </w:num>
  <w:num w:numId="36">
    <w:abstractNumId w:val="29"/>
  </w:num>
  <w:num w:numId="37">
    <w:abstractNumId w:val="32"/>
  </w:num>
  <w:num w:numId="38">
    <w:abstractNumId w:val="9"/>
  </w:num>
  <w:num w:numId="39">
    <w:abstractNumId w:val="7"/>
  </w:num>
  <w:num w:numId="40">
    <w:abstractNumId w:val="20"/>
  </w:num>
  <w:num w:numId="41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C"/>
    <w:rsid w:val="0000094A"/>
    <w:rsid w:val="00000951"/>
    <w:rsid w:val="0000122B"/>
    <w:rsid w:val="00001890"/>
    <w:rsid w:val="00003386"/>
    <w:rsid w:val="000033E1"/>
    <w:rsid w:val="00006322"/>
    <w:rsid w:val="00006656"/>
    <w:rsid w:val="00010AC7"/>
    <w:rsid w:val="00012DE8"/>
    <w:rsid w:val="00013E79"/>
    <w:rsid w:val="00015C0B"/>
    <w:rsid w:val="0001768A"/>
    <w:rsid w:val="00022A52"/>
    <w:rsid w:val="00026226"/>
    <w:rsid w:val="00030D0F"/>
    <w:rsid w:val="0003161D"/>
    <w:rsid w:val="000322E2"/>
    <w:rsid w:val="000324A9"/>
    <w:rsid w:val="00036A93"/>
    <w:rsid w:val="00036B99"/>
    <w:rsid w:val="000429B3"/>
    <w:rsid w:val="000432BB"/>
    <w:rsid w:val="00044046"/>
    <w:rsid w:val="00045CE2"/>
    <w:rsid w:val="00047920"/>
    <w:rsid w:val="00050D11"/>
    <w:rsid w:val="00054A30"/>
    <w:rsid w:val="000552E2"/>
    <w:rsid w:val="000555A8"/>
    <w:rsid w:val="000579C8"/>
    <w:rsid w:val="00060620"/>
    <w:rsid w:val="000640E5"/>
    <w:rsid w:val="00065A4B"/>
    <w:rsid w:val="000671B8"/>
    <w:rsid w:val="000704FE"/>
    <w:rsid w:val="000713D1"/>
    <w:rsid w:val="00071677"/>
    <w:rsid w:val="0007354B"/>
    <w:rsid w:val="000737EC"/>
    <w:rsid w:val="00074B91"/>
    <w:rsid w:val="00076F02"/>
    <w:rsid w:val="000826C1"/>
    <w:rsid w:val="00082A01"/>
    <w:rsid w:val="000869A9"/>
    <w:rsid w:val="000872A4"/>
    <w:rsid w:val="0009188E"/>
    <w:rsid w:val="000925A8"/>
    <w:rsid w:val="00093BB0"/>
    <w:rsid w:val="00096DC9"/>
    <w:rsid w:val="000A1085"/>
    <w:rsid w:val="000A2BA2"/>
    <w:rsid w:val="000A45BF"/>
    <w:rsid w:val="000A4C54"/>
    <w:rsid w:val="000A543D"/>
    <w:rsid w:val="000B216A"/>
    <w:rsid w:val="000B3879"/>
    <w:rsid w:val="000B5119"/>
    <w:rsid w:val="000B7FCC"/>
    <w:rsid w:val="000C15D9"/>
    <w:rsid w:val="000C262F"/>
    <w:rsid w:val="000C2AD4"/>
    <w:rsid w:val="000C7225"/>
    <w:rsid w:val="000D4B45"/>
    <w:rsid w:val="000D5AA8"/>
    <w:rsid w:val="000D616E"/>
    <w:rsid w:val="000D6F73"/>
    <w:rsid w:val="000E108E"/>
    <w:rsid w:val="000E1B78"/>
    <w:rsid w:val="000E1CB5"/>
    <w:rsid w:val="000E230D"/>
    <w:rsid w:val="000E36A0"/>
    <w:rsid w:val="000E5726"/>
    <w:rsid w:val="000E6DBE"/>
    <w:rsid w:val="000F11B5"/>
    <w:rsid w:val="000F157C"/>
    <w:rsid w:val="00100C06"/>
    <w:rsid w:val="001026B5"/>
    <w:rsid w:val="00104C45"/>
    <w:rsid w:val="001052BB"/>
    <w:rsid w:val="00107930"/>
    <w:rsid w:val="00107E6E"/>
    <w:rsid w:val="00110FD5"/>
    <w:rsid w:val="00111BFC"/>
    <w:rsid w:val="0011221F"/>
    <w:rsid w:val="00112676"/>
    <w:rsid w:val="00112B02"/>
    <w:rsid w:val="00114FC5"/>
    <w:rsid w:val="00117AC5"/>
    <w:rsid w:val="0012033A"/>
    <w:rsid w:val="001204D7"/>
    <w:rsid w:val="001212F2"/>
    <w:rsid w:val="00123C6A"/>
    <w:rsid w:val="001244F9"/>
    <w:rsid w:val="0012522B"/>
    <w:rsid w:val="00126431"/>
    <w:rsid w:val="00131C6E"/>
    <w:rsid w:val="00134820"/>
    <w:rsid w:val="00134A1D"/>
    <w:rsid w:val="00134BD5"/>
    <w:rsid w:val="00135490"/>
    <w:rsid w:val="00135928"/>
    <w:rsid w:val="0013613F"/>
    <w:rsid w:val="00136269"/>
    <w:rsid w:val="00136B0E"/>
    <w:rsid w:val="0013787A"/>
    <w:rsid w:val="00141545"/>
    <w:rsid w:val="00141B93"/>
    <w:rsid w:val="001425F2"/>
    <w:rsid w:val="0014645C"/>
    <w:rsid w:val="001465B0"/>
    <w:rsid w:val="0014713F"/>
    <w:rsid w:val="001471F2"/>
    <w:rsid w:val="00150821"/>
    <w:rsid w:val="00151B2A"/>
    <w:rsid w:val="00153E00"/>
    <w:rsid w:val="00156647"/>
    <w:rsid w:val="0016071F"/>
    <w:rsid w:val="001656DB"/>
    <w:rsid w:val="00165F1C"/>
    <w:rsid w:val="001677A1"/>
    <w:rsid w:val="001701D0"/>
    <w:rsid w:val="00175A8E"/>
    <w:rsid w:val="00176955"/>
    <w:rsid w:val="00177996"/>
    <w:rsid w:val="001821D7"/>
    <w:rsid w:val="001825AA"/>
    <w:rsid w:val="0018417B"/>
    <w:rsid w:val="001853EA"/>
    <w:rsid w:val="00185C96"/>
    <w:rsid w:val="00186E1C"/>
    <w:rsid w:val="00187479"/>
    <w:rsid w:val="00187B99"/>
    <w:rsid w:val="00191A67"/>
    <w:rsid w:val="00192236"/>
    <w:rsid w:val="00194C36"/>
    <w:rsid w:val="00194C42"/>
    <w:rsid w:val="00194D28"/>
    <w:rsid w:val="001966B4"/>
    <w:rsid w:val="0019676C"/>
    <w:rsid w:val="001A035E"/>
    <w:rsid w:val="001A06A5"/>
    <w:rsid w:val="001A45B8"/>
    <w:rsid w:val="001A4C59"/>
    <w:rsid w:val="001A7217"/>
    <w:rsid w:val="001A7D95"/>
    <w:rsid w:val="001B0178"/>
    <w:rsid w:val="001B0B0E"/>
    <w:rsid w:val="001B1EB7"/>
    <w:rsid w:val="001B321B"/>
    <w:rsid w:val="001B764C"/>
    <w:rsid w:val="001C0721"/>
    <w:rsid w:val="001C13D7"/>
    <w:rsid w:val="001C15E3"/>
    <w:rsid w:val="001C4167"/>
    <w:rsid w:val="001C4BAC"/>
    <w:rsid w:val="001C5A54"/>
    <w:rsid w:val="001C5D7F"/>
    <w:rsid w:val="001C69DB"/>
    <w:rsid w:val="001D3929"/>
    <w:rsid w:val="001E2FD4"/>
    <w:rsid w:val="001E399D"/>
    <w:rsid w:val="001E3D42"/>
    <w:rsid w:val="001E64F0"/>
    <w:rsid w:val="001F03B6"/>
    <w:rsid w:val="001F0D42"/>
    <w:rsid w:val="001F2408"/>
    <w:rsid w:val="001F54F0"/>
    <w:rsid w:val="001F5609"/>
    <w:rsid w:val="001F61BE"/>
    <w:rsid w:val="001F61E2"/>
    <w:rsid w:val="001F686C"/>
    <w:rsid w:val="001F716A"/>
    <w:rsid w:val="002003C8"/>
    <w:rsid w:val="00204211"/>
    <w:rsid w:val="0020634D"/>
    <w:rsid w:val="00212556"/>
    <w:rsid w:val="002150C7"/>
    <w:rsid w:val="00216614"/>
    <w:rsid w:val="002168E2"/>
    <w:rsid w:val="00216DA8"/>
    <w:rsid w:val="00220E7A"/>
    <w:rsid w:val="00222200"/>
    <w:rsid w:val="0022303E"/>
    <w:rsid w:val="00225379"/>
    <w:rsid w:val="002269A5"/>
    <w:rsid w:val="00231D58"/>
    <w:rsid w:val="00232DD3"/>
    <w:rsid w:val="0023304E"/>
    <w:rsid w:val="00233A09"/>
    <w:rsid w:val="00233FA6"/>
    <w:rsid w:val="00234B76"/>
    <w:rsid w:val="00236A7D"/>
    <w:rsid w:val="00236C3C"/>
    <w:rsid w:val="00237E68"/>
    <w:rsid w:val="00240FB8"/>
    <w:rsid w:val="002440F0"/>
    <w:rsid w:val="002443CF"/>
    <w:rsid w:val="00246559"/>
    <w:rsid w:val="00251817"/>
    <w:rsid w:val="00251AD0"/>
    <w:rsid w:val="00252EF7"/>
    <w:rsid w:val="00252F65"/>
    <w:rsid w:val="0025431D"/>
    <w:rsid w:val="00257C62"/>
    <w:rsid w:val="0026101F"/>
    <w:rsid w:val="00264576"/>
    <w:rsid w:val="0026487F"/>
    <w:rsid w:val="0026509A"/>
    <w:rsid w:val="00266E00"/>
    <w:rsid w:val="00267EA0"/>
    <w:rsid w:val="00271359"/>
    <w:rsid w:val="0027385A"/>
    <w:rsid w:val="002758DB"/>
    <w:rsid w:val="00275B85"/>
    <w:rsid w:val="00282BD5"/>
    <w:rsid w:val="00284C72"/>
    <w:rsid w:val="00284E54"/>
    <w:rsid w:val="002903E7"/>
    <w:rsid w:val="00292043"/>
    <w:rsid w:val="002922B6"/>
    <w:rsid w:val="00292B67"/>
    <w:rsid w:val="00294527"/>
    <w:rsid w:val="002959C8"/>
    <w:rsid w:val="00295DC0"/>
    <w:rsid w:val="002A0A5A"/>
    <w:rsid w:val="002A39DA"/>
    <w:rsid w:val="002A4F91"/>
    <w:rsid w:val="002A737A"/>
    <w:rsid w:val="002B117E"/>
    <w:rsid w:val="002B3275"/>
    <w:rsid w:val="002B67AA"/>
    <w:rsid w:val="002B6F16"/>
    <w:rsid w:val="002B7209"/>
    <w:rsid w:val="002C2CF7"/>
    <w:rsid w:val="002C43E7"/>
    <w:rsid w:val="002C4785"/>
    <w:rsid w:val="002D110A"/>
    <w:rsid w:val="002D5AB5"/>
    <w:rsid w:val="002D6B82"/>
    <w:rsid w:val="002E33E2"/>
    <w:rsid w:val="002E34C8"/>
    <w:rsid w:val="002E5975"/>
    <w:rsid w:val="002E6BAA"/>
    <w:rsid w:val="002E7BF3"/>
    <w:rsid w:val="002F0304"/>
    <w:rsid w:val="002F15BD"/>
    <w:rsid w:val="002F4992"/>
    <w:rsid w:val="002F635C"/>
    <w:rsid w:val="002F63EF"/>
    <w:rsid w:val="002F704B"/>
    <w:rsid w:val="00301CFF"/>
    <w:rsid w:val="003125CC"/>
    <w:rsid w:val="00312B93"/>
    <w:rsid w:val="003239C2"/>
    <w:rsid w:val="0033137E"/>
    <w:rsid w:val="00331766"/>
    <w:rsid w:val="00331C0F"/>
    <w:rsid w:val="00332A1E"/>
    <w:rsid w:val="00332C24"/>
    <w:rsid w:val="00333DE3"/>
    <w:rsid w:val="00336806"/>
    <w:rsid w:val="00337D08"/>
    <w:rsid w:val="00340794"/>
    <w:rsid w:val="00343327"/>
    <w:rsid w:val="0034582F"/>
    <w:rsid w:val="00347842"/>
    <w:rsid w:val="003520D5"/>
    <w:rsid w:val="003524C0"/>
    <w:rsid w:val="00352AF0"/>
    <w:rsid w:val="00354E7D"/>
    <w:rsid w:val="00354EE1"/>
    <w:rsid w:val="00355DA3"/>
    <w:rsid w:val="00356F2F"/>
    <w:rsid w:val="00356FC5"/>
    <w:rsid w:val="003575EE"/>
    <w:rsid w:val="00361753"/>
    <w:rsid w:val="00361928"/>
    <w:rsid w:val="00364BB1"/>
    <w:rsid w:val="003659A8"/>
    <w:rsid w:val="003663F2"/>
    <w:rsid w:val="0036733D"/>
    <w:rsid w:val="003679DE"/>
    <w:rsid w:val="00367C7C"/>
    <w:rsid w:val="00371388"/>
    <w:rsid w:val="00376A30"/>
    <w:rsid w:val="00380C64"/>
    <w:rsid w:val="00381564"/>
    <w:rsid w:val="003822B9"/>
    <w:rsid w:val="003825A3"/>
    <w:rsid w:val="003825FF"/>
    <w:rsid w:val="00382B77"/>
    <w:rsid w:val="00384CFF"/>
    <w:rsid w:val="00385947"/>
    <w:rsid w:val="003869C9"/>
    <w:rsid w:val="00386BED"/>
    <w:rsid w:val="00387819"/>
    <w:rsid w:val="00390638"/>
    <w:rsid w:val="00390EA8"/>
    <w:rsid w:val="0039359B"/>
    <w:rsid w:val="003936D7"/>
    <w:rsid w:val="00394ABE"/>
    <w:rsid w:val="0039701C"/>
    <w:rsid w:val="00397EB1"/>
    <w:rsid w:val="003A3272"/>
    <w:rsid w:val="003A41CA"/>
    <w:rsid w:val="003A5525"/>
    <w:rsid w:val="003A6444"/>
    <w:rsid w:val="003B2FBF"/>
    <w:rsid w:val="003B3715"/>
    <w:rsid w:val="003B3A04"/>
    <w:rsid w:val="003B4ED9"/>
    <w:rsid w:val="003C0EEE"/>
    <w:rsid w:val="003C1A66"/>
    <w:rsid w:val="003C1BD7"/>
    <w:rsid w:val="003C4D75"/>
    <w:rsid w:val="003C4E8C"/>
    <w:rsid w:val="003C4EC1"/>
    <w:rsid w:val="003C691C"/>
    <w:rsid w:val="003D0289"/>
    <w:rsid w:val="003D0744"/>
    <w:rsid w:val="003D1436"/>
    <w:rsid w:val="003D2236"/>
    <w:rsid w:val="003D48A4"/>
    <w:rsid w:val="003D48DD"/>
    <w:rsid w:val="003D4A79"/>
    <w:rsid w:val="003E0312"/>
    <w:rsid w:val="003E0486"/>
    <w:rsid w:val="003E2276"/>
    <w:rsid w:val="003E2A1D"/>
    <w:rsid w:val="003E2D58"/>
    <w:rsid w:val="003E4C27"/>
    <w:rsid w:val="003E554E"/>
    <w:rsid w:val="003E5E98"/>
    <w:rsid w:val="003E7239"/>
    <w:rsid w:val="003F1CD7"/>
    <w:rsid w:val="003F2375"/>
    <w:rsid w:val="003F26B3"/>
    <w:rsid w:val="003F3F58"/>
    <w:rsid w:val="003F6B4B"/>
    <w:rsid w:val="004016FD"/>
    <w:rsid w:val="00401AAA"/>
    <w:rsid w:val="00404089"/>
    <w:rsid w:val="004066AF"/>
    <w:rsid w:val="00410B1C"/>
    <w:rsid w:val="004120C6"/>
    <w:rsid w:val="00413CE8"/>
    <w:rsid w:val="004156A8"/>
    <w:rsid w:val="00416FF5"/>
    <w:rsid w:val="00417565"/>
    <w:rsid w:val="00417941"/>
    <w:rsid w:val="00417B2E"/>
    <w:rsid w:val="00417CA2"/>
    <w:rsid w:val="00421554"/>
    <w:rsid w:val="004248D5"/>
    <w:rsid w:val="0042607B"/>
    <w:rsid w:val="0043052D"/>
    <w:rsid w:val="0043340D"/>
    <w:rsid w:val="00435833"/>
    <w:rsid w:val="00436686"/>
    <w:rsid w:val="00442E72"/>
    <w:rsid w:val="0044309C"/>
    <w:rsid w:val="004439D3"/>
    <w:rsid w:val="00444554"/>
    <w:rsid w:val="00444D84"/>
    <w:rsid w:val="004454C5"/>
    <w:rsid w:val="00445693"/>
    <w:rsid w:val="00450001"/>
    <w:rsid w:val="004517E4"/>
    <w:rsid w:val="00454DFA"/>
    <w:rsid w:val="00457102"/>
    <w:rsid w:val="004610CF"/>
    <w:rsid w:val="00462047"/>
    <w:rsid w:val="00462774"/>
    <w:rsid w:val="00463EA2"/>
    <w:rsid w:val="00467164"/>
    <w:rsid w:val="00467BD5"/>
    <w:rsid w:val="004739DB"/>
    <w:rsid w:val="00474182"/>
    <w:rsid w:val="0047422B"/>
    <w:rsid w:val="00476D6D"/>
    <w:rsid w:val="00476D79"/>
    <w:rsid w:val="00476DEF"/>
    <w:rsid w:val="00477D95"/>
    <w:rsid w:val="004801A9"/>
    <w:rsid w:val="0048073B"/>
    <w:rsid w:val="00480B2E"/>
    <w:rsid w:val="00481A54"/>
    <w:rsid w:val="00482F1E"/>
    <w:rsid w:val="004834E4"/>
    <w:rsid w:val="004914BB"/>
    <w:rsid w:val="00491F3B"/>
    <w:rsid w:val="004923C9"/>
    <w:rsid w:val="00492795"/>
    <w:rsid w:val="0049410F"/>
    <w:rsid w:val="00496D43"/>
    <w:rsid w:val="004A1758"/>
    <w:rsid w:val="004A1E58"/>
    <w:rsid w:val="004A1FB6"/>
    <w:rsid w:val="004A310E"/>
    <w:rsid w:val="004A584B"/>
    <w:rsid w:val="004A6555"/>
    <w:rsid w:val="004B21C5"/>
    <w:rsid w:val="004B4653"/>
    <w:rsid w:val="004B4A79"/>
    <w:rsid w:val="004C0115"/>
    <w:rsid w:val="004C15AD"/>
    <w:rsid w:val="004C1EA7"/>
    <w:rsid w:val="004C2BE3"/>
    <w:rsid w:val="004C4A5D"/>
    <w:rsid w:val="004C5C86"/>
    <w:rsid w:val="004C62E7"/>
    <w:rsid w:val="004C6A3A"/>
    <w:rsid w:val="004C6D85"/>
    <w:rsid w:val="004C774C"/>
    <w:rsid w:val="004C7D1F"/>
    <w:rsid w:val="004D11E7"/>
    <w:rsid w:val="004D1308"/>
    <w:rsid w:val="004D2832"/>
    <w:rsid w:val="004D29B1"/>
    <w:rsid w:val="004D2CB7"/>
    <w:rsid w:val="004D468F"/>
    <w:rsid w:val="004D7EDA"/>
    <w:rsid w:val="004E28FD"/>
    <w:rsid w:val="004E319A"/>
    <w:rsid w:val="004E5E47"/>
    <w:rsid w:val="004E64F5"/>
    <w:rsid w:val="004E7AD3"/>
    <w:rsid w:val="004F071E"/>
    <w:rsid w:val="004F0720"/>
    <w:rsid w:val="004F1499"/>
    <w:rsid w:val="004F1589"/>
    <w:rsid w:val="004F4B8F"/>
    <w:rsid w:val="004F4C8B"/>
    <w:rsid w:val="00501A6A"/>
    <w:rsid w:val="0050215A"/>
    <w:rsid w:val="00502228"/>
    <w:rsid w:val="00505785"/>
    <w:rsid w:val="00506360"/>
    <w:rsid w:val="00506A39"/>
    <w:rsid w:val="00510419"/>
    <w:rsid w:val="00511A5A"/>
    <w:rsid w:val="00514704"/>
    <w:rsid w:val="0051576B"/>
    <w:rsid w:val="0051736B"/>
    <w:rsid w:val="00520E83"/>
    <w:rsid w:val="0052121C"/>
    <w:rsid w:val="00523235"/>
    <w:rsid w:val="00524599"/>
    <w:rsid w:val="00525767"/>
    <w:rsid w:val="005266AA"/>
    <w:rsid w:val="00530715"/>
    <w:rsid w:val="0053125D"/>
    <w:rsid w:val="00531E78"/>
    <w:rsid w:val="00532375"/>
    <w:rsid w:val="00533974"/>
    <w:rsid w:val="00536CAB"/>
    <w:rsid w:val="005373BF"/>
    <w:rsid w:val="00543051"/>
    <w:rsid w:val="00543AB4"/>
    <w:rsid w:val="00545B90"/>
    <w:rsid w:val="00545EAD"/>
    <w:rsid w:val="00545F38"/>
    <w:rsid w:val="00550A7A"/>
    <w:rsid w:val="00551FFF"/>
    <w:rsid w:val="00553099"/>
    <w:rsid w:val="005546C4"/>
    <w:rsid w:val="0055517F"/>
    <w:rsid w:val="00555B98"/>
    <w:rsid w:val="00555BCD"/>
    <w:rsid w:val="0055692E"/>
    <w:rsid w:val="00556A0B"/>
    <w:rsid w:val="00556ED3"/>
    <w:rsid w:val="0056018E"/>
    <w:rsid w:val="00562763"/>
    <w:rsid w:val="00562BFF"/>
    <w:rsid w:val="00562ED2"/>
    <w:rsid w:val="005640F5"/>
    <w:rsid w:val="00565CBD"/>
    <w:rsid w:val="00565E1F"/>
    <w:rsid w:val="00567218"/>
    <w:rsid w:val="005710D7"/>
    <w:rsid w:val="00571189"/>
    <w:rsid w:val="00571F9F"/>
    <w:rsid w:val="00572D28"/>
    <w:rsid w:val="005758B2"/>
    <w:rsid w:val="00577A7C"/>
    <w:rsid w:val="00577D1B"/>
    <w:rsid w:val="00577E08"/>
    <w:rsid w:val="00577FB7"/>
    <w:rsid w:val="005811BB"/>
    <w:rsid w:val="005837D2"/>
    <w:rsid w:val="0058543E"/>
    <w:rsid w:val="0058598B"/>
    <w:rsid w:val="0058643F"/>
    <w:rsid w:val="00587FAB"/>
    <w:rsid w:val="00593AD2"/>
    <w:rsid w:val="00593F9D"/>
    <w:rsid w:val="005A0DAD"/>
    <w:rsid w:val="005A0E7A"/>
    <w:rsid w:val="005A1145"/>
    <w:rsid w:val="005A40FE"/>
    <w:rsid w:val="005A6BBE"/>
    <w:rsid w:val="005A7581"/>
    <w:rsid w:val="005B3365"/>
    <w:rsid w:val="005B37F9"/>
    <w:rsid w:val="005B47F4"/>
    <w:rsid w:val="005B5303"/>
    <w:rsid w:val="005B6C4F"/>
    <w:rsid w:val="005B7195"/>
    <w:rsid w:val="005C07D9"/>
    <w:rsid w:val="005C0EBA"/>
    <w:rsid w:val="005C2530"/>
    <w:rsid w:val="005C5BAE"/>
    <w:rsid w:val="005C71D8"/>
    <w:rsid w:val="005D1B70"/>
    <w:rsid w:val="005D42EA"/>
    <w:rsid w:val="005D4AEF"/>
    <w:rsid w:val="005D6B4C"/>
    <w:rsid w:val="005E034F"/>
    <w:rsid w:val="005E0643"/>
    <w:rsid w:val="005E0B03"/>
    <w:rsid w:val="005E1F7F"/>
    <w:rsid w:val="005E257A"/>
    <w:rsid w:val="005E51ED"/>
    <w:rsid w:val="005E5A7D"/>
    <w:rsid w:val="005E6190"/>
    <w:rsid w:val="005F0F12"/>
    <w:rsid w:val="005F0F9C"/>
    <w:rsid w:val="005F11B1"/>
    <w:rsid w:val="005F5489"/>
    <w:rsid w:val="006015E4"/>
    <w:rsid w:val="0060287E"/>
    <w:rsid w:val="00602C70"/>
    <w:rsid w:val="00606C5F"/>
    <w:rsid w:val="00607013"/>
    <w:rsid w:val="00607132"/>
    <w:rsid w:val="00615784"/>
    <w:rsid w:val="00621172"/>
    <w:rsid w:val="00623352"/>
    <w:rsid w:val="00625619"/>
    <w:rsid w:val="00627A63"/>
    <w:rsid w:val="00631ECC"/>
    <w:rsid w:val="006329B2"/>
    <w:rsid w:val="00632ED8"/>
    <w:rsid w:val="00632FEF"/>
    <w:rsid w:val="00633A75"/>
    <w:rsid w:val="00634D77"/>
    <w:rsid w:val="0063568B"/>
    <w:rsid w:val="00636F13"/>
    <w:rsid w:val="00637958"/>
    <w:rsid w:val="00641161"/>
    <w:rsid w:val="00641F54"/>
    <w:rsid w:val="00642896"/>
    <w:rsid w:val="006433F5"/>
    <w:rsid w:val="00644AF9"/>
    <w:rsid w:val="006468C3"/>
    <w:rsid w:val="00647F8C"/>
    <w:rsid w:val="00651659"/>
    <w:rsid w:val="006531D1"/>
    <w:rsid w:val="006547E7"/>
    <w:rsid w:val="00657388"/>
    <w:rsid w:val="0066025D"/>
    <w:rsid w:val="00661219"/>
    <w:rsid w:val="00661693"/>
    <w:rsid w:val="00662079"/>
    <w:rsid w:val="00662732"/>
    <w:rsid w:val="0066377F"/>
    <w:rsid w:val="00665C19"/>
    <w:rsid w:val="006704A8"/>
    <w:rsid w:val="006716BA"/>
    <w:rsid w:val="006720D2"/>
    <w:rsid w:val="00672282"/>
    <w:rsid w:val="0067249D"/>
    <w:rsid w:val="00673D6C"/>
    <w:rsid w:val="0067600D"/>
    <w:rsid w:val="006769AF"/>
    <w:rsid w:val="00676DDA"/>
    <w:rsid w:val="00684D5A"/>
    <w:rsid w:val="00684E4C"/>
    <w:rsid w:val="00685032"/>
    <w:rsid w:val="0069074C"/>
    <w:rsid w:val="00691B58"/>
    <w:rsid w:val="00691F5B"/>
    <w:rsid w:val="00693BBA"/>
    <w:rsid w:val="006A1DAD"/>
    <w:rsid w:val="006A2E87"/>
    <w:rsid w:val="006A5897"/>
    <w:rsid w:val="006A62D4"/>
    <w:rsid w:val="006B0ED6"/>
    <w:rsid w:val="006B6967"/>
    <w:rsid w:val="006B72AB"/>
    <w:rsid w:val="006C0D9A"/>
    <w:rsid w:val="006C1038"/>
    <w:rsid w:val="006C3BC6"/>
    <w:rsid w:val="006C48DF"/>
    <w:rsid w:val="006C5159"/>
    <w:rsid w:val="006C5607"/>
    <w:rsid w:val="006D09DB"/>
    <w:rsid w:val="006D2C66"/>
    <w:rsid w:val="006D30E4"/>
    <w:rsid w:val="006D6BBF"/>
    <w:rsid w:val="006E03F9"/>
    <w:rsid w:val="006E0438"/>
    <w:rsid w:val="006E1124"/>
    <w:rsid w:val="006E1263"/>
    <w:rsid w:val="006E1CE0"/>
    <w:rsid w:val="006E3917"/>
    <w:rsid w:val="006F3A7B"/>
    <w:rsid w:val="006F4667"/>
    <w:rsid w:val="006F56F9"/>
    <w:rsid w:val="006F582D"/>
    <w:rsid w:val="006F6E4A"/>
    <w:rsid w:val="00701210"/>
    <w:rsid w:val="00702514"/>
    <w:rsid w:val="0070280C"/>
    <w:rsid w:val="007049BF"/>
    <w:rsid w:val="00704A96"/>
    <w:rsid w:val="00706CC7"/>
    <w:rsid w:val="00715ABC"/>
    <w:rsid w:val="00715DE6"/>
    <w:rsid w:val="007178DA"/>
    <w:rsid w:val="0071791B"/>
    <w:rsid w:val="007204AF"/>
    <w:rsid w:val="007226C7"/>
    <w:rsid w:val="00722D96"/>
    <w:rsid w:val="00723FE3"/>
    <w:rsid w:val="00724295"/>
    <w:rsid w:val="007255B7"/>
    <w:rsid w:val="00726185"/>
    <w:rsid w:val="0072642E"/>
    <w:rsid w:val="00726779"/>
    <w:rsid w:val="007267B5"/>
    <w:rsid w:val="007326FD"/>
    <w:rsid w:val="00734270"/>
    <w:rsid w:val="007439C2"/>
    <w:rsid w:val="0074777D"/>
    <w:rsid w:val="00754D16"/>
    <w:rsid w:val="0075503B"/>
    <w:rsid w:val="0075592B"/>
    <w:rsid w:val="00755B8F"/>
    <w:rsid w:val="0076148C"/>
    <w:rsid w:val="00761DB1"/>
    <w:rsid w:val="0076224C"/>
    <w:rsid w:val="007634CC"/>
    <w:rsid w:val="00767230"/>
    <w:rsid w:val="007706F8"/>
    <w:rsid w:val="00770CBB"/>
    <w:rsid w:val="00771A96"/>
    <w:rsid w:val="00771F3D"/>
    <w:rsid w:val="00773219"/>
    <w:rsid w:val="007733B8"/>
    <w:rsid w:val="0077444D"/>
    <w:rsid w:val="0077619B"/>
    <w:rsid w:val="007766FC"/>
    <w:rsid w:val="00777613"/>
    <w:rsid w:val="00781C34"/>
    <w:rsid w:val="007840AF"/>
    <w:rsid w:val="0078456A"/>
    <w:rsid w:val="007853F5"/>
    <w:rsid w:val="00785FCB"/>
    <w:rsid w:val="00786450"/>
    <w:rsid w:val="00790449"/>
    <w:rsid w:val="0079111E"/>
    <w:rsid w:val="00791172"/>
    <w:rsid w:val="00791DB1"/>
    <w:rsid w:val="007925BA"/>
    <w:rsid w:val="00792E0B"/>
    <w:rsid w:val="00794B04"/>
    <w:rsid w:val="007A1AFE"/>
    <w:rsid w:val="007A1DB5"/>
    <w:rsid w:val="007A32CF"/>
    <w:rsid w:val="007A4619"/>
    <w:rsid w:val="007A4714"/>
    <w:rsid w:val="007A489F"/>
    <w:rsid w:val="007A5423"/>
    <w:rsid w:val="007A55D0"/>
    <w:rsid w:val="007A5633"/>
    <w:rsid w:val="007B0E65"/>
    <w:rsid w:val="007B251E"/>
    <w:rsid w:val="007B5C59"/>
    <w:rsid w:val="007B65A4"/>
    <w:rsid w:val="007C6CDA"/>
    <w:rsid w:val="007C7F1D"/>
    <w:rsid w:val="007D0F38"/>
    <w:rsid w:val="007D1F4E"/>
    <w:rsid w:val="007D3FD2"/>
    <w:rsid w:val="007D520C"/>
    <w:rsid w:val="007D556F"/>
    <w:rsid w:val="007E46F6"/>
    <w:rsid w:val="007E4B47"/>
    <w:rsid w:val="007E6635"/>
    <w:rsid w:val="007F0845"/>
    <w:rsid w:val="007F087D"/>
    <w:rsid w:val="007F0F64"/>
    <w:rsid w:val="007F1D14"/>
    <w:rsid w:val="007F3E2E"/>
    <w:rsid w:val="007F42C2"/>
    <w:rsid w:val="007F4F4E"/>
    <w:rsid w:val="007F58DC"/>
    <w:rsid w:val="007F5C38"/>
    <w:rsid w:val="007F65AA"/>
    <w:rsid w:val="007F6E92"/>
    <w:rsid w:val="00801D3F"/>
    <w:rsid w:val="0080214C"/>
    <w:rsid w:val="008063AC"/>
    <w:rsid w:val="008076A9"/>
    <w:rsid w:val="00807C22"/>
    <w:rsid w:val="00811126"/>
    <w:rsid w:val="008112C6"/>
    <w:rsid w:val="00814829"/>
    <w:rsid w:val="00815526"/>
    <w:rsid w:val="00815884"/>
    <w:rsid w:val="00816786"/>
    <w:rsid w:val="00817871"/>
    <w:rsid w:val="008203B9"/>
    <w:rsid w:val="008240D4"/>
    <w:rsid w:val="00825641"/>
    <w:rsid w:val="00826D1D"/>
    <w:rsid w:val="00827F5E"/>
    <w:rsid w:val="00830256"/>
    <w:rsid w:val="0083047D"/>
    <w:rsid w:val="00831B58"/>
    <w:rsid w:val="00832FE0"/>
    <w:rsid w:val="0083474A"/>
    <w:rsid w:val="00834A70"/>
    <w:rsid w:val="0083595B"/>
    <w:rsid w:val="008359F3"/>
    <w:rsid w:val="00841581"/>
    <w:rsid w:val="00842640"/>
    <w:rsid w:val="008438FC"/>
    <w:rsid w:val="00845109"/>
    <w:rsid w:val="0084635E"/>
    <w:rsid w:val="00846AB9"/>
    <w:rsid w:val="00851B06"/>
    <w:rsid w:val="00852139"/>
    <w:rsid w:val="008524D0"/>
    <w:rsid w:val="00852B06"/>
    <w:rsid w:val="008532F4"/>
    <w:rsid w:val="0085459B"/>
    <w:rsid w:val="00855615"/>
    <w:rsid w:val="008559F3"/>
    <w:rsid w:val="008604A9"/>
    <w:rsid w:val="00863C0A"/>
    <w:rsid w:val="00867931"/>
    <w:rsid w:val="00870D51"/>
    <w:rsid w:val="00872F7D"/>
    <w:rsid w:val="008852AF"/>
    <w:rsid w:val="00893051"/>
    <w:rsid w:val="00897051"/>
    <w:rsid w:val="00897CE7"/>
    <w:rsid w:val="008A19FD"/>
    <w:rsid w:val="008A48CD"/>
    <w:rsid w:val="008A5018"/>
    <w:rsid w:val="008A643B"/>
    <w:rsid w:val="008B063A"/>
    <w:rsid w:val="008B0752"/>
    <w:rsid w:val="008B1937"/>
    <w:rsid w:val="008B587B"/>
    <w:rsid w:val="008B58C0"/>
    <w:rsid w:val="008C40A3"/>
    <w:rsid w:val="008C55EA"/>
    <w:rsid w:val="008D2144"/>
    <w:rsid w:val="008D59EF"/>
    <w:rsid w:val="008D5BA5"/>
    <w:rsid w:val="008D5D17"/>
    <w:rsid w:val="008D6128"/>
    <w:rsid w:val="008D7D7A"/>
    <w:rsid w:val="008E0586"/>
    <w:rsid w:val="008E29E9"/>
    <w:rsid w:val="008E35FC"/>
    <w:rsid w:val="008F3935"/>
    <w:rsid w:val="008F3EA5"/>
    <w:rsid w:val="008F5D10"/>
    <w:rsid w:val="008F6E4A"/>
    <w:rsid w:val="008F72A7"/>
    <w:rsid w:val="008F7B7E"/>
    <w:rsid w:val="00900310"/>
    <w:rsid w:val="00900EBC"/>
    <w:rsid w:val="009012AA"/>
    <w:rsid w:val="0090334B"/>
    <w:rsid w:val="00903D7C"/>
    <w:rsid w:val="00912E8E"/>
    <w:rsid w:val="00915AC4"/>
    <w:rsid w:val="00916E42"/>
    <w:rsid w:val="00917515"/>
    <w:rsid w:val="00917BD3"/>
    <w:rsid w:val="0092213B"/>
    <w:rsid w:val="0092414F"/>
    <w:rsid w:val="00925488"/>
    <w:rsid w:val="00925924"/>
    <w:rsid w:val="00931CBC"/>
    <w:rsid w:val="009322FD"/>
    <w:rsid w:val="009337BF"/>
    <w:rsid w:val="0093417E"/>
    <w:rsid w:val="0093448C"/>
    <w:rsid w:val="009366A4"/>
    <w:rsid w:val="00937AEF"/>
    <w:rsid w:val="00937BC3"/>
    <w:rsid w:val="009400FC"/>
    <w:rsid w:val="00941904"/>
    <w:rsid w:val="00941927"/>
    <w:rsid w:val="00942F55"/>
    <w:rsid w:val="00943410"/>
    <w:rsid w:val="00944521"/>
    <w:rsid w:val="009460C2"/>
    <w:rsid w:val="0095087E"/>
    <w:rsid w:val="00950F09"/>
    <w:rsid w:val="00953AF1"/>
    <w:rsid w:val="0095417A"/>
    <w:rsid w:val="00954A18"/>
    <w:rsid w:val="00954EE9"/>
    <w:rsid w:val="009552F6"/>
    <w:rsid w:val="0095570F"/>
    <w:rsid w:val="00955AFC"/>
    <w:rsid w:val="00957500"/>
    <w:rsid w:val="0096207F"/>
    <w:rsid w:val="00965212"/>
    <w:rsid w:val="00965317"/>
    <w:rsid w:val="0097666D"/>
    <w:rsid w:val="00977B17"/>
    <w:rsid w:val="00981264"/>
    <w:rsid w:val="0098133A"/>
    <w:rsid w:val="00981D06"/>
    <w:rsid w:val="009831CF"/>
    <w:rsid w:val="00983F20"/>
    <w:rsid w:val="009866F3"/>
    <w:rsid w:val="009933DA"/>
    <w:rsid w:val="00994438"/>
    <w:rsid w:val="00995D8F"/>
    <w:rsid w:val="00995F26"/>
    <w:rsid w:val="00996C7F"/>
    <w:rsid w:val="009A0FF5"/>
    <w:rsid w:val="009A3848"/>
    <w:rsid w:val="009A3AA7"/>
    <w:rsid w:val="009A5837"/>
    <w:rsid w:val="009B082D"/>
    <w:rsid w:val="009B3B89"/>
    <w:rsid w:val="009B3EB2"/>
    <w:rsid w:val="009B74AA"/>
    <w:rsid w:val="009C0BB8"/>
    <w:rsid w:val="009C4CAC"/>
    <w:rsid w:val="009C4FE6"/>
    <w:rsid w:val="009C5C39"/>
    <w:rsid w:val="009C6069"/>
    <w:rsid w:val="009D1421"/>
    <w:rsid w:val="009D21AC"/>
    <w:rsid w:val="009D2E09"/>
    <w:rsid w:val="009D42D4"/>
    <w:rsid w:val="009D6E8A"/>
    <w:rsid w:val="009E04B6"/>
    <w:rsid w:val="009E0740"/>
    <w:rsid w:val="009E398A"/>
    <w:rsid w:val="009E4AB3"/>
    <w:rsid w:val="009E61A2"/>
    <w:rsid w:val="009F041F"/>
    <w:rsid w:val="009F1548"/>
    <w:rsid w:val="009F2EE5"/>
    <w:rsid w:val="009F5528"/>
    <w:rsid w:val="009F5B99"/>
    <w:rsid w:val="009F777A"/>
    <w:rsid w:val="00A0156B"/>
    <w:rsid w:val="00A03511"/>
    <w:rsid w:val="00A04AD7"/>
    <w:rsid w:val="00A05A5E"/>
    <w:rsid w:val="00A069C3"/>
    <w:rsid w:val="00A06C59"/>
    <w:rsid w:val="00A11ACC"/>
    <w:rsid w:val="00A121DA"/>
    <w:rsid w:val="00A1260E"/>
    <w:rsid w:val="00A12936"/>
    <w:rsid w:val="00A15BE8"/>
    <w:rsid w:val="00A16903"/>
    <w:rsid w:val="00A17D58"/>
    <w:rsid w:val="00A21FB6"/>
    <w:rsid w:val="00A22181"/>
    <w:rsid w:val="00A22AB0"/>
    <w:rsid w:val="00A2510F"/>
    <w:rsid w:val="00A26996"/>
    <w:rsid w:val="00A26C4F"/>
    <w:rsid w:val="00A26D3D"/>
    <w:rsid w:val="00A27103"/>
    <w:rsid w:val="00A30806"/>
    <w:rsid w:val="00A3721E"/>
    <w:rsid w:val="00A3767C"/>
    <w:rsid w:val="00A4132E"/>
    <w:rsid w:val="00A42739"/>
    <w:rsid w:val="00A42860"/>
    <w:rsid w:val="00A433CF"/>
    <w:rsid w:val="00A43C79"/>
    <w:rsid w:val="00A44988"/>
    <w:rsid w:val="00A509C2"/>
    <w:rsid w:val="00A50B11"/>
    <w:rsid w:val="00A530F9"/>
    <w:rsid w:val="00A536AC"/>
    <w:rsid w:val="00A5492B"/>
    <w:rsid w:val="00A60752"/>
    <w:rsid w:val="00A617C0"/>
    <w:rsid w:val="00A625A5"/>
    <w:rsid w:val="00A65427"/>
    <w:rsid w:val="00A72422"/>
    <w:rsid w:val="00A72543"/>
    <w:rsid w:val="00A73236"/>
    <w:rsid w:val="00A776A1"/>
    <w:rsid w:val="00A77EE5"/>
    <w:rsid w:val="00A808B3"/>
    <w:rsid w:val="00A808E6"/>
    <w:rsid w:val="00A814FB"/>
    <w:rsid w:val="00A82260"/>
    <w:rsid w:val="00A82477"/>
    <w:rsid w:val="00A8515A"/>
    <w:rsid w:val="00A9162B"/>
    <w:rsid w:val="00A961BA"/>
    <w:rsid w:val="00AA207E"/>
    <w:rsid w:val="00AA30BE"/>
    <w:rsid w:val="00AA4B0A"/>
    <w:rsid w:val="00AA4B7F"/>
    <w:rsid w:val="00AA7359"/>
    <w:rsid w:val="00AA76F3"/>
    <w:rsid w:val="00AB4EE8"/>
    <w:rsid w:val="00AB5AD5"/>
    <w:rsid w:val="00AB74B7"/>
    <w:rsid w:val="00AB76D9"/>
    <w:rsid w:val="00AB7B77"/>
    <w:rsid w:val="00AC07CA"/>
    <w:rsid w:val="00AC29F1"/>
    <w:rsid w:val="00AC2F69"/>
    <w:rsid w:val="00AC5D9C"/>
    <w:rsid w:val="00AC69D2"/>
    <w:rsid w:val="00AC7D4F"/>
    <w:rsid w:val="00AD0FD0"/>
    <w:rsid w:val="00AD1D7D"/>
    <w:rsid w:val="00AD2137"/>
    <w:rsid w:val="00AD7229"/>
    <w:rsid w:val="00AD7781"/>
    <w:rsid w:val="00AE18DF"/>
    <w:rsid w:val="00AE6D93"/>
    <w:rsid w:val="00AE7213"/>
    <w:rsid w:val="00AE78D3"/>
    <w:rsid w:val="00AE7E08"/>
    <w:rsid w:val="00AF2747"/>
    <w:rsid w:val="00AF382C"/>
    <w:rsid w:val="00AF3AF9"/>
    <w:rsid w:val="00AF44A1"/>
    <w:rsid w:val="00AF4A00"/>
    <w:rsid w:val="00AF69D3"/>
    <w:rsid w:val="00AF7363"/>
    <w:rsid w:val="00B02ED3"/>
    <w:rsid w:val="00B04FF7"/>
    <w:rsid w:val="00B0501D"/>
    <w:rsid w:val="00B05203"/>
    <w:rsid w:val="00B06F1C"/>
    <w:rsid w:val="00B079F6"/>
    <w:rsid w:val="00B124D4"/>
    <w:rsid w:val="00B12B24"/>
    <w:rsid w:val="00B1372A"/>
    <w:rsid w:val="00B144EE"/>
    <w:rsid w:val="00B14C48"/>
    <w:rsid w:val="00B154BE"/>
    <w:rsid w:val="00B158A7"/>
    <w:rsid w:val="00B15EC5"/>
    <w:rsid w:val="00B17299"/>
    <w:rsid w:val="00B20F5B"/>
    <w:rsid w:val="00B21E07"/>
    <w:rsid w:val="00B229E9"/>
    <w:rsid w:val="00B25B0F"/>
    <w:rsid w:val="00B30CA2"/>
    <w:rsid w:val="00B37038"/>
    <w:rsid w:val="00B378E8"/>
    <w:rsid w:val="00B37B97"/>
    <w:rsid w:val="00B41F46"/>
    <w:rsid w:val="00B4408A"/>
    <w:rsid w:val="00B44E50"/>
    <w:rsid w:val="00B4654E"/>
    <w:rsid w:val="00B47651"/>
    <w:rsid w:val="00B50C96"/>
    <w:rsid w:val="00B53446"/>
    <w:rsid w:val="00B55CCE"/>
    <w:rsid w:val="00B55F05"/>
    <w:rsid w:val="00B56C8C"/>
    <w:rsid w:val="00B57458"/>
    <w:rsid w:val="00B574EC"/>
    <w:rsid w:val="00B57EE6"/>
    <w:rsid w:val="00B619BA"/>
    <w:rsid w:val="00B63479"/>
    <w:rsid w:val="00B6559B"/>
    <w:rsid w:val="00B65EC6"/>
    <w:rsid w:val="00B665A4"/>
    <w:rsid w:val="00B667C0"/>
    <w:rsid w:val="00B66990"/>
    <w:rsid w:val="00B67B88"/>
    <w:rsid w:val="00B71774"/>
    <w:rsid w:val="00B7510E"/>
    <w:rsid w:val="00B7528F"/>
    <w:rsid w:val="00B756C7"/>
    <w:rsid w:val="00B80B14"/>
    <w:rsid w:val="00B813FB"/>
    <w:rsid w:val="00B8315C"/>
    <w:rsid w:val="00B852A7"/>
    <w:rsid w:val="00B8540E"/>
    <w:rsid w:val="00B86BDE"/>
    <w:rsid w:val="00B874CD"/>
    <w:rsid w:val="00B90323"/>
    <w:rsid w:val="00B90359"/>
    <w:rsid w:val="00B91237"/>
    <w:rsid w:val="00B916AD"/>
    <w:rsid w:val="00B97A53"/>
    <w:rsid w:val="00BA3325"/>
    <w:rsid w:val="00BA34E6"/>
    <w:rsid w:val="00BA3586"/>
    <w:rsid w:val="00BA4117"/>
    <w:rsid w:val="00BA4532"/>
    <w:rsid w:val="00BA70FC"/>
    <w:rsid w:val="00BA7A14"/>
    <w:rsid w:val="00BA7EDF"/>
    <w:rsid w:val="00BB01E6"/>
    <w:rsid w:val="00BB0CC8"/>
    <w:rsid w:val="00BB181F"/>
    <w:rsid w:val="00BB2468"/>
    <w:rsid w:val="00BB39C5"/>
    <w:rsid w:val="00BB39F7"/>
    <w:rsid w:val="00BB402C"/>
    <w:rsid w:val="00BB49B3"/>
    <w:rsid w:val="00BB4D4B"/>
    <w:rsid w:val="00BB578F"/>
    <w:rsid w:val="00BB6D26"/>
    <w:rsid w:val="00BC00AE"/>
    <w:rsid w:val="00BC29BB"/>
    <w:rsid w:val="00BC40F8"/>
    <w:rsid w:val="00BC425A"/>
    <w:rsid w:val="00BC4D97"/>
    <w:rsid w:val="00BC52AA"/>
    <w:rsid w:val="00BC5649"/>
    <w:rsid w:val="00BC58B7"/>
    <w:rsid w:val="00BC708A"/>
    <w:rsid w:val="00BD11EF"/>
    <w:rsid w:val="00BD3804"/>
    <w:rsid w:val="00BD3894"/>
    <w:rsid w:val="00BD66A0"/>
    <w:rsid w:val="00BD7B65"/>
    <w:rsid w:val="00BE2C10"/>
    <w:rsid w:val="00BE3811"/>
    <w:rsid w:val="00BE3CF9"/>
    <w:rsid w:val="00BE5186"/>
    <w:rsid w:val="00BE5B3A"/>
    <w:rsid w:val="00BE79E0"/>
    <w:rsid w:val="00BF1C7E"/>
    <w:rsid w:val="00BF3886"/>
    <w:rsid w:val="00BF487D"/>
    <w:rsid w:val="00BF6BC3"/>
    <w:rsid w:val="00BF78E3"/>
    <w:rsid w:val="00C00709"/>
    <w:rsid w:val="00C0355A"/>
    <w:rsid w:val="00C04A22"/>
    <w:rsid w:val="00C11C06"/>
    <w:rsid w:val="00C12369"/>
    <w:rsid w:val="00C12D55"/>
    <w:rsid w:val="00C14177"/>
    <w:rsid w:val="00C14316"/>
    <w:rsid w:val="00C17028"/>
    <w:rsid w:val="00C17A9C"/>
    <w:rsid w:val="00C20733"/>
    <w:rsid w:val="00C23C86"/>
    <w:rsid w:val="00C23F67"/>
    <w:rsid w:val="00C24D5C"/>
    <w:rsid w:val="00C277C0"/>
    <w:rsid w:val="00C31EAD"/>
    <w:rsid w:val="00C33A96"/>
    <w:rsid w:val="00C3553E"/>
    <w:rsid w:val="00C362C6"/>
    <w:rsid w:val="00C40EC4"/>
    <w:rsid w:val="00C4119D"/>
    <w:rsid w:val="00C508D0"/>
    <w:rsid w:val="00C53DF7"/>
    <w:rsid w:val="00C53FF7"/>
    <w:rsid w:val="00C55786"/>
    <w:rsid w:val="00C55B67"/>
    <w:rsid w:val="00C579A7"/>
    <w:rsid w:val="00C60E32"/>
    <w:rsid w:val="00C64137"/>
    <w:rsid w:val="00C7029D"/>
    <w:rsid w:val="00C71EFF"/>
    <w:rsid w:val="00C73F6C"/>
    <w:rsid w:val="00C744A1"/>
    <w:rsid w:val="00C75CA4"/>
    <w:rsid w:val="00C80152"/>
    <w:rsid w:val="00C80D65"/>
    <w:rsid w:val="00C82652"/>
    <w:rsid w:val="00C82D0A"/>
    <w:rsid w:val="00C848C9"/>
    <w:rsid w:val="00C87FF0"/>
    <w:rsid w:val="00C91D02"/>
    <w:rsid w:val="00C921DD"/>
    <w:rsid w:val="00C92DD4"/>
    <w:rsid w:val="00C93843"/>
    <w:rsid w:val="00CA0178"/>
    <w:rsid w:val="00CA0474"/>
    <w:rsid w:val="00CA0D96"/>
    <w:rsid w:val="00CA3829"/>
    <w:rsid w:val="00CA457A"/>
    <w:rsid w:val="00CA4E57"/>
    <w:rsid w:val="00CA7493"/>
    <w:rsid w:val="00CA7ECE"/>
    <w:rsid w:val="00CB17FF"/>
    <w:rsid w:val="00CB2938"/>
    <w:rsid w:val="00CB4F88"/>
    <w:rsid w:val="00CB6520"/>
    <w:rsid w:val="00CB6BBE"/>
    <w:rsid w:val="00CB7478"/>
    <w:rsid w:val="00CC0209"/>
    <w:rsid w:val="00CC1AF7"/>
    <w:rsid w:val="00CC1DE4"/>
    <w:rsid w:val="00CC2B1E"/>
    <w:rsid w:val="00CC4D4F"/>
    <w:rsid w:val="00CD067F"/>
    <w:rsid w:val="00CD21E8"/>
    <w:rsid w:val="00CD244F"/>
    <w:rsid w:val="00CD2BEE"/>
    <w:rsid w:val="00CD60E7"/>
    <w:rsid w:val="00CD7C6A"/>
    <w:rsid w:val="00CD7F60"/>
    <w:rsid w:val="00CE2B7B"/>
    <w:rsid w:val="00CE54CE"/>
    <w:rsid w:val="00CF26CB"/>
    <w:rsid w:val="00CF4713"/>
    <w:rsid w:val="00CF5343"/>
    <w:rsid w:val="00CF76B3"/>
    <w:rsid w:val="00D008A7"/>
    <w:rsid w:val="00D0212C"/>
    <w:rsid w:val="00D027DA"/>
    <w:rsid w:val="00D03543"/>
    <w:rsid w:val="00D03553"/>
    <w:rsid w:val="00D045F0"/>
    <w:rsid w:val="00D04E7E"/>
    <w:rsid w:val="00D05225"/>
    <w:rsid w:val="00D0594C"/>
    <w:rsid w:val="00D05FC7"/>
    <w:rsid w:val="00D07FFE"/>
    <w:rsid w:val="00D11092"/>
    <w:rsid w:val="00D1317D"/>
    <w:rsid w:val="00D1374B"/>
    <w:rsid w:val="00D13A34"/>
    <w:rsid w:val="00D2054F"/>
    <w:rsid w:val="00D2099B"/>
    <w:rsid w:val="00D230FF"/>
    <w:rsid w:val="00D2605F"/>
    <w:rsid w:val="00D26840"/>
    <w:rsid w:val="00D27FDF"/>
    <w:rsid w:val="00D31DAB"/>
    <w:rsid w:val="00D33A76"/>
    <w:rsid w:val="00D3520F"/>
    <w:rsid w:val="00D358E9"/>
    <w:rsid w:val="00D361F6"/>
    <w:rsid w:val="00D369DE"/>
    <w:rsid w:val="00D36CC1"/>
    <w:rsid w:val="00D379B2"/>
    <w:rsid w:val="00D40D29"/>
    <w:rsid w:val="00D41C0B"/>
    <w:rsid w:val="00D42124"/>
    <w:rsid w:val="00D442F6"/>
    <w:rsid w:val="00D447CC"/>
    <w:rsid w:val="00D450CA"/>
    <w:rsid w:val="00D47B2A"/>
    <w:rsid w:val="00D50364"/>
    <w:rsid w:val="00D52CB7"/>
    <w:rsid w:val="00D53CC1"/>
    <w:rsid w:val="00D569A1"/>
    <w:rsid w:val="00D56BC6"/>
    <w:rsid w:val="00D57A04"/>
    <w:rsid w:val="00D57EF1"/>
    <w:rsid w:val="00D60C82"/>
    <w:rsid w:val="00D61039"/>
    <w:rsid w:val="00D6107A"/>
    <w:rsid w:val="00D63FBF"/>
    <w:rsid w:val="00D658AA"/>
    <w:rsid w:val="00D660B8"/>
    <w:rsid w:val="00D6750A"/>
    <w:rsid w:val="00D6751E"/>
    <w:rsid w:val="00D70EFD"/>
    <w:rsid w:val="00D750EA"/>
    <w:rsid w:val="00D766CF"/>
    <w:rsid w:val="00D7726C"/>
    <w:rsid w:val="00D774DB"/>
    <w:rsid w:val="00D8216B"/>
    <w:rsid w:val="00D824DE"/>
    <w:rsid w:val="00D8260A"/>
    <w:rsid w:val="00D83218"/>
    <w:rsid w:val="00D850F8"/>
    <w:rsid w:val="00D87472"/>
    <w:rsid w:val="00D876BE"/>
    <w:rsid w:val="00D87CD0"/>
    <w:rsid w:val="00D908FF"/>
    <w:rsid w:val="00D90D32"/>
    <w:rsid w:val="00D93736"/>
    <w:rsid w:val="00D950A2"/>
    <w:rsid w:val="00D97DCD"/>
    <w:rsid w:val="00DA16EC"/>
    <w:rsid w:val="00DA22E5"/>
    <w:rsid w:val="00DA47D9"/>
    <w:rsid w:val="00DA6502"/>
    <w:rsid w:val="00DA6567"/>
    <w:rsid w:val="00DA6FCB"/>
    <w:rsid w:val="00DA7715"/>
    <w:rsid w:val="00DB349E"/>
    <w:rsid w:val="00DB50B7"/>
    <w:rsid w:val="00DB5CCC"/>
    <w:rsid w:val="00DB6C47"/>
    <w:rsid w:val="00DB6F06"/>
    <w:rsid w:val="00DC09FD"/>
    <w:rsid w:val="00DC1AB4"/>
    <w:rsid w:val="00DC52BD"/>
    <w:rsid w:val="00DC7336"/>
    <w:rsid w:val="00DC798B"/>
    <w:rsid w:val="00DD2BA7"/>
    <w:rsid w:val="00DD3CB5"/>
    <w:rsid w:val="00DD4650"/>
    <w:rsid w:val="00DD4990"/>
    <w:rsid w:val="00DD563A"/>
    <w:rsid w:val="00DE0052"/>
    <w:rsid w:val="00DE0A0D"/>
    <w:rsid w:val="00DE0BF3"/>
    <w:rsid w:val="00DE137B"/>
    <w:rsid w:val="00DE2F75"/>
    <w:rsid w:val="00DE5022"/>
    <w:rsid w:val="00DE6613"/>
    <w:rsid w:val="00DE750C"/>
    <w:rsid w:val="00DF0546"/>
    <w:rsid w:val="00DF0830"/>
    <w:rsid w:val="00DF0BBC"/>
    <w:rsid w:val="00DF10AB"/>
    <w:rsid w:val="00DF12CF"/>
    <w:rsid w:val="00DF6781"/>
    <w:rsid w:val="00DF7220"/>
    <w:rsid w:val="00E00ED2"/>
    <w:rsid w:val="00E01E69"/>
    <w:rsid w:val="00E02482"/>
    <w:rsid w:val="00E029A3"/>
    <w:rsid w:val="00E03800"/>
    <w:rsid w:val="00E03A3A"/>
    <w:rsid w:val="00E0423D"/>
    <w:rsid w:val="00E04933"/>
    <w:rsid w:val="00E06C45"/>
    <w:rsid w:val="00E10E8B"/>
    <w:rsid w:val="00E11980"/>
    <w:rsid w:val="00E1686C"/>
    <w:rsid w:val="00E171CA"/>
    <w:rsid w:val="00E1746E"/>
    <w:rsid w:val="00E17A77"/>
    <w:rsid w:val="00E21E7F"/>
    <w:rsid w:val="00E22EAA"/>
    <w:rsid w:val="00E25D3E"/>
    <w:rsid w:val="00E2766C"/>
    <w:rsid w:val="00E27DF5"/>
    <w:rsid w:val="00E304A9"/>
    <w:rsid w:val="00E32A46"/>
    <w:rsid w:val="00E34991"/>
    <w:rsid w:val="00E34B09"/>
    <w:rsid w:val="00E3613B"/>
    <w:rsid w:val="00E40EEE"/>
    <w:rsid w:val="00E41A13"/>
    <w:rsid w:val="00E41DD3"/>
    <w:rsid w:val="00E42827"/>
    <w:rsid w:val="00E43A6F"/>
    <w:rsid w:val="00E43B9B"/>
    <w:rsid w:val="00E475F6"/>
    <w:rsid w:val="00E47858"/>
    <w:rsid w:val="00E47DD5"/>
    <w:rsid w:val="00E506A4"/>
    <w:rsid w:val="00E525A1"/>
    <w:rsid w:val="00E5260A"/>
    <w:rsid w:val="00E54E10"/>
    <w:rsid w:val="00E564E5"/>
    <w:rsid w:val="00E56AAA"/>
    <w:rsid w:val="00E57D22"/>
    <w:rsid w:val="00E60B61"/>
    <w:rsid w:val="00E60D74"/>
    <w:rsid w:val="00E62AB3"/>
    <w:rsid w:val="00E66E25"/>
    <w:rsid w:val="00E675A6"/>
    <w:rsid w:val="00E67662"/>
    <w:rsid w:val="00E70C65"/>
    <w:rsid w:val="00E74132"/>
    <w:rsid w:val="00E75DB0"/>
    <w:rsid w:val="00E7603C"/>
    <w:rsid w:val="00E806CA"/>
    <w:rsid w:val="00E81C64"/>
    <w:rsid w:val="00E81F21"/>
    <w:rsid w:val="00E83731"/>
    <w:rsid w:val="00E84ABA"/>
    <w:rsid w:val="00E8761B"/>
    <w:rsid w:val="00E9056A"/>
    <w:rsid w:val="00E90AB1"/>
    <w:rsid w:val="00E9128B"/>
    <w:rsid w:val="00E914CD"/>
    <w:rsid w:val="00E9197C"/>
    <w:rsid w:val="00E931F9"/>
    <w:rsid w:val="00E94BD5"/>
    <w:rsid w:val="00E96328"/>
    <w:rsid w:val="00E97A21"/>
    <w:rsid w:val="00EA03DE"/>
    <w:rsid w:val="00EA04B6"/>
    <w:rsid w:val="00EA0530"/>
    <w:rsid w:val="00EA059B"/>
    <w:rsid w:val="00EA0999"/>
    <w:rsid w:val="00EA19DE"/>
    <w:rsid w:val="00EA2A73"/>
    <w:rsid w:val="00EA348B"/>
    <w:rsid w:val="00EA758A"/>
    <w:rsid w:val="00EB0E63"/>
    <w:rsid w:val="00EB13E7"/>
    <w:rsid w:val="00EB179D"/>
    <w:rsid w:val="00EB2F29"/>
    <w:rsid w:val="00EB436F"/>
    <w:rsid w:val="00EB6F3E"/>
    <w:rsid w:val="00EC4885"/>
    <w:rsid w:val="00EC5FC1"/>
    <w:rsid w:val="00EC72DC"/>
    <w:rsid w:val="00EC7AB5"/>
    <w:rsid w:val="00ED0401"/>
    <w:rsid w:val="00ED13F7"/>
    <w:rsid w:val="00ED1BE1"/>
    <w:rsid w:val="00ED2318"/>
    <w:rsid w:val="00ED475B"/>
    <w:rsid w:val="00ED6CD7"/>
    <w:rsid w:val="00EE2F50"/>
    <w:rsid w:val="00EE3EF9"/>
    <w:rsid w:val="00EE5264"/>
    <w:rsid w:val="00EE5C57"/>
    <w:rsid w:val="00EE5D9B"/>
    <w:rsid w:val="00EE7832"/>
    <w:rsid w:val="00EF1641"/>
    <w:rsid w:val="00EF21B7"/>
    <w:rsid w:val="00EF764F"/>
    <w:rsid w:val="00F009EE"/>
    <w:rsid w:val="00F00BB6"/>
    <w:rsid w:val="00F02DF4"/>
    <w:rsid w:val="00F0338A"/>
    <w:rsid w:val="00F07F2B"/>
    <w:rsid w:val="00F1098A"/>
    <w:rsid w:val="00F13984"/>
    <w:rsid w:val="00F13B81"/>
    <w:rsid w:val="00F15AA1"/>
    <w:rsid w:val="00F16BD6"/>
    <w:rsid w:val="00F23849"/>
    <w:rsid w:val="00F2392B"/>
    <w:rsid w:val="00F25143"/>
    <w:rsid w:val="00F27838"/>
    <w:rsid w:val="00F3024F"/>
    <w:rsid w:val="00F30497"/>
    <w:rsid w:val="00F3235D"/>
    <w:rsid w:val="00F343C2"/>
    <w:rsid w:val="00F36DE0"/>
    <w:rsid w:val="00F40235"/>
    <w:rsid w:val="00F41109"/>
    <w:rsid w:val="00F420B4"/>
    <w:rsid w:val="00F422E2"/>
    <w:rsid w:val="00F441C7"/>
    <w:rsid w:val="00F44596"/>
    <w:rsid w:val="00F4464B"/>
    <w:rsid w:val="00F447EA"/>
    <w:rsid w:val="00F454B1"/>
    <w:rsid w:val="00F46F02"/>
    <w:rsid w:val="00F47DFA"/>
    <w:rsid w:val="00F51048"/>
    <w:rsid w:val="00F54B68"/>
    <w:rsid w:val="00F54B90"/>
    <w:rsid w:val="00F5690F"/>
    <w:rsid w:val="00F56E56"/>
    <w:rsid w:val="00F57A8E"/>
    <w:rsid w:val="00F60D91"/>
    <w:rsid w:val="00F62F8E"/>
    <w:rsid w:val="00F63395"/>
    <w:rsid w:val="00F63E1D"/>
    <w:rsid w:val="00F643A1"/>
    <w:rsid w:val="00F64A16"/>
    <w:rsid w:val="00F651E2"/>
    <w:rsid w:val="00F67B2D"/>
    <w:rsid w:val="00F72283"/>
    <w:rsid w:val="00F727FC"/>
    <w:rsid w:val="00F73AA1"/>
    <w:rsid w:val="00F75903"/>
    <w:rsid w:val="00F75CD4"/>
    <w:rsid w:val="00F75D0B"/>
    <w:rsid w:val="00F75F6D"/>
    <w:rsid w:val="00F769E0"/>
    <w:rsid w:val="00F776F6"/>
    <w:rsid w:val="00F81D03"/>
    <w:rsid w:val="00F82462"/>
    <w:rsid w:val="00F82A1D"/>
    <w:rsid w:val="00F82C10"/>
    <w:rsid w:val="00F82DD7"/>
    <w:rsid w:val="00F832ED"/>
    <w:rsid w:val="00F8345D"/>
    <w:rsid w:val="00F83A8D"/>
    <w:rsid w:val="00F83D45"/>
    <w:rsid w:val="00F86C1C"/>
    <w:rsid w:val="00F872C5"/>
    <w:rsid w:val="00F90DDA"/>
    <w:rsid w:val="00F921F7"/>
    <w:rsid w:val="00F92AFC"/>
    <w:rsid w:val="00F96D04"/>
    <w:rsid w:val="00FA0597"/>
    <w:rsid w:val="00FA1BA2"/>
    <w:rsid w:val="00FA1E8B"/>
    <w:rsid w:val="00FA1EFF"/>
    <w:rsid w:val="00FA2107"/>
    <w:rsid w:val="00FA243C"/>
    <w:rsid w:val="00FA32A4"/>
    <w:rsid w:val="00FA5B75"/>
    <w:rsid w:val="00FA6C4D"/>
    <w:rsid w:val="00FB062A"/>
    <w:rsid w:val="00FB3445"/>
    <w:rsid w:val="00FB46D0"/>
    <w:rsid w:val="00FB4E0D"/>
    <w:rsid w:val="00FB514F"/>
    <w:rsid w:val="00FB5712"/>
    <w:rsid w:val="00FB6BD2"/>
    <w:rsid w:val="00FB6BF3"/>
    <w:rsid w:val="00FB723E"/>
    <w:rsid w:val="00FB7D19"/>
    <w:rsid w:val="00FC072C"/>
    <w:rsid w:val="00FC3255"/>
    <w:rsid w:val="00FC6298"/>
    <w:rsid w:val="00FC64B3"/>
    <w:rsid w:val="00FC725C"/>
    <w:rsid w:val="00FC7A79"/>
    <w:rsid w:val="00FD0FB2"/>
    <w:rsid w:val="00FD388B"/>
    <w:rsid w:val="00FD6CE5"/>
    <w:rsid w:val="00FD7191"/>
    <w:rsid w:val="00FE0B1C"/>
    <w:rsid w:val="00FE30B9"/>
    <w:rsid w:val="00FE5BEB"/>
    <w:rsid w:val="00FE68B0"/>
    <w:rsid w:val="00FE6B0B"/>
    <w:rsid w:val="00FE6F41"/>
    <w:rsid w:val="00FE78A7"/>
    <w:rsid w:val="00FE7E2E"/>
    <w:rsid w:val="00FF0E9E"/>
    <w:rsid w:val="00FF15E5"/>
    <w:rsid w:val="00FF29F2"/>
    <w:rsid w:val="00FF3D48"/>
    <w:rsid w:val="00FF4768"/>
    <w:rsid w:val="00FF4815"/>
    <w:rsid w:val="00FF4A34"/>
    <w:rsid w:val="00FF598B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6A54A0"/>
  <w15:docId w15:val="{D4025309-6F88-4CA6-8044-2596D28F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55A"/>
    <w:rPr>
      <w:sz w:val="24"/>
      <w:szCs w:val="24"/>
      <w:lang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C03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03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3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3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3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355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355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3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0355A"/>
    <w:pPr>
      <w:ind w:left="720"/>
      <w:contextualSpacing/>
    </w:pPr>
    <w:rPr>
      <w:lang w:bidi="ar-SA"/>
    </w:rPr>
  </w:style>
  <w:style w:type="table" w:styleId="a6">
    <w:name w:val="Table Grid"/>
    <w:basedOn w:val="a2"/>
    <w:uiPriority w:val="1"/>
    <w:rsid w:val="009D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8">
    <w:name w:val="頁首 字元"/>
    <w:link w:val="a7"/>
    <w:uiPriority w:val="99"/>
    <w:rsid w:val="00C00709"/>
    <w:rPr>
      <w:kern w:val="2"/>
    </w:rPr>
  </w:style>
  <w:style w:type="paragraph" w:styleId="a9">
    <w:name w:val="footer"/>
    <w:basedOn w:val="a0"/>
    <w:link w:val="aa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a">
    <w:name w:val="頁尾 字元"/>
    <w:link w:val="a9"/>
    <w:uiPriority w:val="99"/>
    <w:rsid w:val="00C00709"/>
    <w:rPr>
      <w:kern w:val="2"/>
    </w:rPr>
  </w:style>
  <w:style w:type="character" w:customStyle="1" w:styleId="apple-style-span">
    <w:name w:val="apple-style-span"/>
    <w:rsid w:val="009F041F"/>
  </w:style>
  <w:style w:type="character" w:styleId="ab">
    <w:name w:val="Hyperlink"/>
    <w:uiPriority w:val="99"/>
    <w:unhideWhenUsed/>
    <w:rsid w:val="00B6559B"/>
    <w:rPr>
      <w:color w:val="0000FF"/>
      <w:u w:val="single"/>
    </w:rPr>
  </w:style>
  <w:style w:type="character" w:styleId="ac">
    <w:name w:val="Emphasis"/>
    <w:basedOn w:val="a1"/>
    <w:uiPriority w:val="20"/>
    <w:qFormat/>
    <w:rsid w:val="00C0355A"/>
    <w:rPr>
      <w:rFonts w:ascii="Calibri" w:hAnsi="Calibri"/>
      <w:b/>
      <w:i/>
      <w:iCs/>
    </w:rPr>
  </w:style>
  <w:style w:type="character" w:customStyle="1" w:styleId="10">
    <w:name w:val="標題 1 字元"/>
    <w:basedOn w:val="a1"/>
    <w:link w:val="1"/>
    <w:uiPriority w:val="9"/>
    <w:rsid w:val="00C0355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8540E"/>
  </w:style>
  <w:style w:type="paragraph" w:styleId="Web">
    <w:name w:val="Normal (Web)"/>
    <w:basedOn w:val="a0"/>
    <w:link w:val="Web0"/>
    <w:uiPriority w:val="99"/>
    <w:unhideWhenUsed/>
    <w:rsid w:val="00B8540E"/>
    <w:pPr>
      <w:spacing w:before="100" w:beforeAutospacing="1" w:after="100" w:afterAutospacing="1"/>
    </w:pPr>
    <w:rPr>
      <w:rFonts w:ascii="新細明體" w:hAnsi="新細明體"/>
      <w:lang w:bidi="ar-SA"/>
    </w:rPr>
  </w:style>
  <w:style w:type="character" w:styleId="ad">
    <w:name w:val="FollowedHyperlink"/>
    <w:uiPriority w:val="99"/>
    <w:semiHidden/>
    <w:unhideWhenUsed/>
    <w:rsid w:val="003520D5"/>
    <w:rPr>
      <w:color w:val="800080"/>
      <w:u w:val="single"/>
    </w:rPr>
  </w:style>
  <w:style w:type="paragraph" w:styleId="ae">
    <w:name w:val="No Spacing"/>
    <w:basedOn w:val="a0"/>
    <w:link w:val="af"/>
    <w:uiPriority w:val="1"/>
    <w:qFormat/>
    <w:rsid w:val="00C0355A"/>
    <w:rPr>
      <w:szCs w:val="32"/>
    </w:rPr>
  </w:style>
  <w:style w:type="character" w:customStyle="1" w:styleId="Web0">
    <w:name w:val="內文 (Web) 字元"/>
    <w:link w:val="Web"/>
    <w:uiPriority w:val="99"/>
    <w:rsid w:val="00E9056A"/>
    <w:rPr>
      <w:rFonts w:ascii="新細明體" w:hAnsi="新細明體" w:cs="新細明體"/>
      <w:sz w:val="24"/>
      <w:szCs w:val="24"/>
    </w:rPr>
  </w:style>
  <w:style w:type="character" w:customStyle="1" w:styleId="postbody1">
    <w:name w:val="postbody1"/>
    <w:basedOn w:val="a1"/>
    <w:rsid w:val="00135490"/>
  </w:style>
  <w:style w:type="character" w:styleId="af0">
    <w:name w:val="annotation reference"/>
    <w:uiPriority w:val="99"/>
    <w:semiHidden/>
    <w:unhideWhenUsed/>
    <w:rsid w:val="00F00BB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F00BB6"/>
    <w:rPr>
      <w:kern w:val="2"/>
      <w:szCs w:val="22"/>
      <w:lang w:bidi="ar-SA"/>
    </w:rPr>
  </w:style>
  <w:style w:type="character" w:customStyle="1" w:styleId="af2">
    <w:name w:val="註解文字 字元"/>
    <w:link w:val="af1"/>
    <w:uiPriority w:val="99"/>
    <w:semiHidden/>
    <w:rsid w:val="00F00BB6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0BB6"/>
    <w:rPr>
      <w:b/>
      <w:bCs/>
    </w:rPr>
  </w:style>
  <w:style w:type="character" w:customStyle="1" w:styleId="af4">
    <w:name w:val="註解主旨 字元"/>
    <w:link w:val="af3"/>
    <w:uiPriority w:val="99"/>
    <w:semiHidden/>
    <w:rsid w:val="00F00BB6"/>
    <w:rPr>
      <w:b/>
      <w:bCs/>
      <w:kern w:val="2"/>
      <w:sz w:val="24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F00BB6"/>
    <w:rPr>
      <w:rFonts w:ascii="Cambria" w:hAnsi="Cambria"/>
      <w:kern w:val="2"/>
      <w:sz w:val="18"/>
      <w:szCs w:val="18"/>
      <w:lang w:bidi="ar-SA"/>
    </w:rPr>
  </w:style>
  <w:style w:type="character" w:customStyle="1" w:styleId="af6">
    <w:name w:val="註解方塊文字 字元"/>
    <w:link w:val="af5"/>
    <w:uiPriority w:val="99"/>
    <w:semiHidden/>
    <w:rsid w:val="00F00B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期末報告內文 + 第一行:  2 字元 套用前:  1 列"/>
    <w:basedOn w:val="a0"/>
    <w:rsid w:val="00054A30"/>
    <w:pPr>
      <w:spacing w:beforeLines="50" w:line="400" w:lineRule="exact"/>
      <w:ind w:firstLineChars="200" w:firstLine="200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7">
    <w:name w:val="字元"/>
    <w:basedOn w:val="a0"/>
    <w:rsid w:val="00F47D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f">
    <w:name w:val="無間距 字元"/>
    <w:basedOn w:val="a1"/>
    <w:link w:val="ae"/>
    <w:uiPriority w:val="1"/>
    <w:rsid w:val="00336806"/>
    <w:rPr>
      <w:sz w:val="24"/>
      <w:szCs w:val="32"/>
    </w:rPr>
  </w:style>
  <w:style w:type="paragraph" w:customStyle="1" w:styleId="Default">
    <w:name w:val="Default"/>
    <w:rsid w:val="007F1D14"/>
    <w:pPr>
      <w:widowControl w:val="0"/>
      <w:autoSpaceDE w:val="0"/>
      <w:autoSpaceDN w:val="0"/>
      <w:adjustRightInd w:val="0"/>
      <w:spacing w:after="200" w:line="276" w:lineRule="auto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rsid w:val="0085459B"/>
    <w:rPr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C0355A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20">
    <w:name w:val="標題 2 字元"/>
    <w:basedOn w:val="a1"/>
    <w:link w:val="2"/>
    <w:uiPriority w:val="9"/>
    <w:rsid w:val="00C0355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C0355A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C0355A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1"/>
    <w:link w:val="6"/>
    <w:uiPriority w:val="9"/>
    <w:semiHidden/>
    <w:rsid w:val="00C0355A"/>
    <w:rPr>
      <w:rFonts w:cs="Times New Roman"/>
      <w:b/>
      <w:bCs/>
    </w:rPr>
  </w:style>
  <w:style w:type="character" w:customStyle="1" w:styleId="70">
    <w:name w:val="標題 7 字元"/>
    <w:basedOn w:val="a1"/>
    <w:link w:val="7"/>
    <w:uiPriority w:val="9"/>
    <w:semiHidden/>
    <w:rsid w:val="00C0355A"/>
    <w:rPr>
      <w:rFonts w:cs="Times New Roman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0355A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1"/>
    <w:link w:val="9"/>
    <w:uiPriority w:val="9"/>
    <w:semiHidden/>
    <w:rsid w:val="00C0355A"/>
    <w:rPr>
      <w:rFonts w:ascii="Cambria" w:eastAsia="新細明體" w:hAnsi="Cambria" w:cs="Times New Roman"/>
    </w:rPr>
  </w:style>
  <w:style w:type="paragraph" w:styleId="af8">
    <w:name w:val="caption"/>
    <w:basedOn w:val="a0"/>
    <w:next w:val="a0"/>
    <w:uiPriority w:val="35"/>
    <w:semiHidden/>
    <w:unhideWhenUsed/>
    <w:rsid w:val="00336806"/>
    <w:rPr>
      <w:b/>
      <w:bCs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C03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標題 字元"/>
    <w:basedOn w:val="a1"/>
    <w:link w:val="af9"/>
    <w:uiPriority w:val="10"/>
    <w:rsid w:val="00C0355A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fb">
    <w:name w:val="Subtitle"/>
    <w:basedOn w:val="a0"/>
    <w:next w:val="a0"/>
    <w:link w:val="afc"/>
    <w:uiPriority w:val="11"/>
    <w:qFormat/>
    <w:rsid w:val="00C0355A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副標題 字元"/>
    <w:basedOn w:val="a1"/>
    <w:link w:val="afb"/>
    <w:uiPriority w:val="11"/>
    <w:rsid w:val="00C0355A"/>
    <w:rPr>
      <w:rFonts w:ascii="Cambria" w:eastAsia="新細明體" w:hAnsi="Cambria"/>
      <w:sz w:val="24"/>
      <w:szCs w:val="24"/>
    </w:rPr>
  </w:style>
  <w:style w:type="character" w:styleId="afd">
    <w:name w:val="Strong"/>
    <w:basedOn w:val="a1"/>
    <w:uiPriority w:val="22"/>
    <w:qFormat/>
    <w:rsid w:val="00C0355A"/>
    <w:rPr>
      <w:b/>
      <w:bCs/>
    </w:rPr>
  </w:style>
  <w:style w:type="paragraph" w:styleId="afe">
    <w:name w:val="Quote"/>
    <w:basedOn w:val="a0"/>
    <w:next w:val="a0"/>
    <w:link w:val="aff"/>
    <w:uiPriority w:val="29"/>
    <w:qFormat/>
    <w:rsid w:val="00C0355A"/>
    <w:rPr>
      <w:i/>
    </w:rPr>
  </w:style>
  <w:style w:type="character" w:customStyle="1" w:styleId="aff">
    <w:name w:val="引文 字元"/>
    <w:basedOn w:val="a1"/>
    <w:link w:val="afe"/>
    <w:uiPriority w:val="29"/>
    <w:rsid w:val="00C0355A"/>
    <w:rPr>
      <w:rFonts w:cs="Times New Roman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C0355A"/>
    <w:pPr>
      <w:ind w:left="720" w:right="720"/>
    </w:pPr>
    <w:rPr>
      <w:b/>
      <w:i/>
      <w:szCs w:val="22"/>
    </w:rPr>
  </w:style>
  <w:style w:type="character" w:customStyle="1" w:styleId="aff1">
    <w:name w:val="鮮明引文 字元"/>
    <w:basedOn w:val="a1"/>
    <w:link w:val="aff0"/>
    <w:uiPriority w:val="30"/>
    <w:rsid w:val="00C0355A"/>
    <w:rPr>
      <w:rFonts w:cs="Times New Roman"/>
      <w:b/>
      <w:i/>
      <w:sz w:val="24"/>
    </w:rPr>
  </w:style>
  <w:style w:type="character" w:styleId="aff2">
    <w:name w:val="Subtle Emphasis"/>
    <w:uiPriority w:val="19"/>
    <w:qFormat/>
    <w:rsid w:val="00C0355A"/>
    <w:rPr>
      <w:i/>
      <w:color w:val="5A5A5A"/>
    </w:rPr>
  </w:style>
  <w:style w:type="character" w:styleId="aff3">
    <w:name w:val="Intense Emphasis"/>
    <w:basedOn w:val="a1"/>
    <w:uiPriority w:val="21"/>
    <w:qFormat/>
    <w:rsid w:val="00C0355A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C0355A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C0355A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C0355A"/>
    <w:rPr>
      <w:rFonts w:ascii="Cambria" w:eastAsia="新細明體" w:hAnsi="Cambria"/>
      <w:b/>
      <w:i/>
      <w:sz w:val="24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C0355A"/>
    <w:pPr>
      <w:outlineLvl w:val="9"/>
    </w:pPr>
  </w:style>
  <w:style w:type="paragraph" w:styleId="aff8">
    <w:name w:val="Plain Text"/>
    <w:basedOn w:val="a0"/>
    <w:link w:val="aff9"/>
    <w:rsid w:val="00F62F8E"/>
    <w:pPr>
      <w:widowControl w:val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9">
    <w:name w:val="純文字 字元"/>
    <w:basedOn w:val="a1"/>
    <w:link w:val="aff8"/>
    <w:rsid w:val="00F62F8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gmaildefault">
    <w:name w:val="gmail_default"/>
    <w:basedOn w:val="a1"/>
    <w:rsid w:val="0039359B"/>
  </w:style>
  <w:style w:type="character" w:customStyle="1" w:styleId="11">
    <w:name w:val="未解析的提及1"/>
    <w:basedOn w:val="a1"/>
    <w:uiPriority w:val="99"/>
    <w:semiHidden/>
    <w:unhideWhenUsed/>
    <w:rsid w:val="00A961BA"/>
    <w:rPr>
      <w:color w:val="605E5C"/>
      <w:shd w:val="clear" w:color="auto" w:fill="E1DFDD"/>
    </w:rPr>
  </w:style>
  <w:style w:type="character" w:customStyle="1" w:styleId="22">
    <w:name w:val="未解析的提及2"/>
    <w:basedOn w:val="a1"/>
    <w:uiPriority w:val="99"/>
    <w:semiHidden/>
    <w:unhideWhenUsed/>
    <w:rsid w:val="00701210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16DA8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6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.landscape.org.tw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ward.landscap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ward.landscape.org.t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8901-31FD-4CB5-AEC5-6427842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http://www.landscape.org.tw/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Landscape05</dc:creator>
  <cp:lastModifiedBy>landscape05</cp:lastModifiedBy>
  <cp:revision>15</cp:revision>
  <cp:lastPrinted>2023-09-01T05:04:00Z</cp:lastPrinted>
  <dcterms:created xsi:type="dcterms:W3CDTF">2023-09-01T07:45:00Z</dcterms:created>
  <dcterms:modified xsi:type="dcterms:W3CDTF">2023-09-12T10:37:00Z</dcterms:modified>
</cp:coreProperties>
</file>