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D1" w:rsidRPr="00055F79" w:rsidRDefault="00650EB9" w:rsidP="00000A98">
      <w:pPr>
        <w:snapToGrid w:val="0"/>
        <w:spacing w:afterLines="50" w:after="180" w:line="540" w:lineRule="exact"/>
        <w:ind w:left="1088" w:hangingChars="302" w:hanging="1088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055F7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108</w:t>
      </w:r>
      <w:proofErr w:type="gramEnd"/>
      <w:r w:rsidRPr="00055F7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  <w:r w:rsidR="00E8557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</w:t>
      </w:r>
      <w:r w:rsidR="00544D3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苗栗縣</w:t>
      </w:r>
      <w:r w:rsidR="0021402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在地知識表演家</w:t>
      </w:r>
      <w:r w:rsidR="00E8557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」</w:t>
      </w:r>
      <w:r w:rsidRPr="00055F7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提案徵選辦法</w:t>
      </w:r>
    </w:p>
    <w:p w:rsidR="006D0AD1" w:rsidRPr="00055F79" w:rsidRDefault="00214028" w:rsidP="00357D03">
      <w:pPr>
        <w:pStyle w:val="a3"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辦理目的</w:t>
      </w:r>
      <w:r w:rsidR="006D0AD1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14028" w:rsidRPr="00214028" w:rsidRDefault="00214028" w:rsidP="00357D03">
      <w:pPr>
        <w:pStyle w:val="a3"/>
        <w:snapToGrid w:val="0"/>
        <w:spacing w:line="500" w:lineRule="exact"/>
        <w:ind w:leftChars="0" w:left="720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14028">
        <w:rPr>
          <w:rFonts w:ascii="標楷體" w:eastAsia="標楷體" w:hAnsi="標楷體" w:hint="eastAsia"/>
          <w:color w:val="000000" w:themeColor="text1"/>
          <w:sz w:val="28"/>
          <w:szCs w:val="28"/>
        </w:rPr>
        <w:t>為媒合</w:t>
      </w:r>
      <w:proofErr w:type="gramEnd"/>
      <w:r w:rsidRPr="00214028">
        <w:rPr>
          <w:rFonts w:ascii="標楷體" w:eastAsia="標楷體" w:hAnsi="標楷體" w:hint="eastAsia"/>
          <w:color w:val="000000" w:themeColor="text1"/>
          <w:sz w:val="28"/>
          <w:szCs w:val="28"/>
        </w:rPr>
        <w:t>社區優秀藝文團隊或在地議題同好，進行橫向串連與相互學習交流，我們希望透過在地生活知識表演家的提案與執行，由在地提案至其他社區進行藝文研習活動，運用在地知識編寫劇本或戲曲、音樂等型式，結合母語並培養地方的生活美學與地方團隊合作默契，並與社區民眾共同展演，藉由結合在地文化或特色的元素，與創新激發新的靈感，突破現有的展演模式，讓地方藝文及母語扎根產生新面貌及可能性。</w:t>
      </w:r>
    </w:p>
    <w:p w:rsidR="006D0AD1" w:rsidRPr="00055F79" w:rsidRDefault="006D0AD1" w:rsidP="00357D03">
      <w:pPr>
        <w:pStyle w:val="a3"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指導單位：文化部</w:t>
      </w:r>
    </w:p>
    <w:p w:rsidR="006D0AD1" w:rsidRPr="00055F79" w:rsidRDefault="006D0AD1" w:rsidP="00357D03">
      <w:pPr>
        <w:pStyle w:val="a3"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主辦單位：苗栗縣政府</w:t>
      </w:r>
    </w:p>
    <w:p w:rsidR="006D0AD1" w:rsidRDefault="006D0AD1" w:rsidP="00357D03">
      <w:pPr>
        <w:pStyle w:val="a3"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承辦單位：苗栗縣政府文化觀光局</w:t>
      </w:r>
    </w:p>
    <w:p w:rsidR="007113A6" w:rsidRPr="00055F79" w:rsidRDefault="007113A6" w:rsidP="00357D03">
      <w:pPr>
        <w:pStyle w:val="a3"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執行單位：長紅創意行銷有限公司</w:t>
      </w:r>
    </w:p>
    <w:p w:rsidR="006D0AD1" w:rsidRPr="00055F79" w:rsidRDefault="006D0AD1" w:rsidP="00357D03">
      <w:pPr>
        <w:pStyle w:val="a3"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報名資訊：</w:t>
      </w:r>
    </w:p>
    <w:p w:rsidR="006D0AD1" w:rsidRPr="00055F79" w:rsidRDefault="004F368C" w:rsidP="00357D03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094CAA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094CAA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2209FB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85868" w:rsidRPr="00055F79" w:rsidRDefault="00085868" w:rsidP="00357D03">
      <w:pPr>
        <w:snapToGrid w:val="0"/>
        <w:spacing w:line="500" w:lineRule="exact"/>
        <w:ind w:leftChars="670" w:left="1608"/>
        <w:rPr>
          <w:rFonts w:ascii="標楷體" w:eastAsia="標楷體" w:hAnsi="標楷體"/>
          <w:sz w:val="28"/>
          <w:szCs w:val="28"/>
        </w:rPr>
      </w:pPr>
      <w:r w:rsidRPr="00055F79">
        <w:rPr>
          <w:rFonts w:ascii="標楷體" w:eastAsia="標楷體" w:hAnsi="標楷體" w:hint="eastAsia"/>
          <w:sz w:val="28"/>
          <w:szCs w:val="28"/>
        </w:rPr>
        <w:t>苗栗縣內</w:t>
      </w:r>
      <w:r w:rsidR="007113A6">
        <w:rPr>
          <w:rFonts w:ascii="標楷體" w:eastAsia="標楷體" w:hAnsi="標楷體" w:hint="eastAsia"/>
          <w:sz w:val="28"/>
          <w:szCs w:val="28"/>
        </w:rPr>
        <w:t>合法立案之社區團體</w:t>
      </w:r>
      <w:r w:rsidR="008C5D6C">
        <w:rPr>
          <w:rFonts w:ascii="標楷體" w:eastAsia="標楷體" w:hAnsi="標楷體" w:hint="eastAsia"/>
          <w:sz w:val="28"/>
          <w:szCs w:val="28"/>
        </w:rPr>
        <w:t>（藝術專業部分可與專業藝術團隊合作，請於申請資料表上敘明）</w:t>
      </w:r>
      <w:r w:rsidR="006D2AF6">
        <w:rPr>
          <w:rFonts w:ascii="標楷體" w:eastAsia="標楷體" w:hAnsi="標楷體" w:hint="eastAsia"/>
          <w:sz w:val="28"/>
          <w:szCs w:val="28"/>
        </w:rPr>
        <w:t>。</w:t>
      </w:r>
    </w:p>
    <w:p w:rsidR="006D0AD1" w:rsidRPr="00055F79" w:rsidRDefault="004F368C" w:rsidP="00357D03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085868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6D0AD1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r w:rsidR="002209FB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D0AD1" w:rsidRPr="00055F79" w:rsidRDefault="002209FB" w:rsidP="00357D03">
      <w:pPr>
        <w:snapToGrid w:val="0"/>
        <w:spacing w:line="500" w:lineRule="exact"/>
        <w:ind w:leftChars="671" w:left="1946" w:hangingChars="120" w:hanging="33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6D0AD1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108年</w:t>
      </w:r>
      <w:r w:rsidR="00EA3BC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6D0AD1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A3BCB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="006D0AD1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日上午9時起至108年</w:t>
      </w:r>
      <w:r w:rsidR="00EA3BC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6D0AD1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A3BCB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="006D0AD1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日下午5時截止。</w:t>
      </w:r>
    </w:p>
    <w:p w:rsidR="00D67F7E" w:rsidRDefault="008C5D6C" w:rsidP="00357D03">
      <w:pPr>
        <w:pStyle w:val="a3"/>
        <w:snapToGrid w:val="0"/>
        <w:spacing w:line="500" w:lineRule="exact"/>
        <w:ind w:leftChars="300" w:left="1566" w:hangingChars="302" w:hanging="8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094CA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）申請文件</w:t>
      </w:r>
    </w:p>
    <w:p w:rsidR="00D67F7E" w:rsidRDefault="00D67F7E" w:rsidP="00357D03">
      <w:pPr>
        <w:pStyle w:val="a3"/>
        <w:snapToGrid w:val="0"/>
        <w:spacing w:line="500" w:lineRule="exact"/>
        <w:ind w:leftChars="650" w:left="1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.申請資料表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（如附件一）</w:t>
      </w: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67F7E" w:rsidRPr="00055F79" w:rsidRDefault="00D67F7E" w:rsidP="00357D03">
      <w:pPr>
        <w:snapToGrid w:val="0"/>
        <w:spacing w:line="500" w:lineRule="exact"/>
        <w:ind w:leftChars="650" w:left="1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社區組織立案證明文件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C5D6C" w:rsidRDefault="00D67F7E" w:rsidP="00357D03">
      <w:pPr>
        <w:snapToGrid w:val="0"/>
        <w:spacing w:line="500" w:lineRule="exact"/>
        <w:ind w:leftChars="650" w:left="1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085868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6D2AF6">
        <w:rPr>
          <w:rFonts w:ascii="標楷體" w:eastAsia="標楷體" w:hAnsi="標楷體" w:hint="eastAsia"/>
          <w:color w:val="000000" w:themeColor="text1"/>
          <w:sz w:val="28"/>
          <w:szCs w:val="28"/>
        </w:rPr>
        <w:t>提案計畫（含研習活動期程安排、</w:t>
      </w:r>
      <w:r w:rsidR="00805713">
        <w:rPr>
          <w:rFonts w:ascii="標楷體" w:eastAsia="標楷體" w:hAnsi="標楷體" w:hint="eastAsia"/>
          <w:color w:val="000000" w:themeColor="text1"/>
          <w:sz w:val="28"/>
          <w:szCs w:val="28"/>
        </w:rPr>
        <w:t>研習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6D2AF6">
        <w:rPr>
          <w:rFonts w:ascii="標楷體" w:eastAsia="標楷體" w:hAnsi="標楷體" w:hint="eastAsia"/>
          <w:color w:val="000000" w:themeColor="text1"/>
          <w:sz w:val="28"/>
          <w:szCs w:val="28"/>
        </w:rPr>
        <w:t>社區等）</w:t>
      </w:r>
      <w:r w:rsidR="00805713">
        <w:rPr>
          <w:rFonts w:ascii="標楷體" w:eastAsia="標楷體" w:hAnsi="標楷體" w:hint="eastAsia"/>
          <w:color w:val="000000" w:themeColor="text1"/>
          <w:sz w:val="28"/>
          <w:szCs w:val="28"/>
        </w:rPr>
        <w:t>（如附件二）</w:t>
      </w:r>
      <w:r w:rsidR="00085868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67F7E" w:rsidRPr="00D67F7E" w:rsidRDefault="00D67F7E" w:rsidP="00357D03">
      <w:pPr>
        <w:snapToGrid w:val="0"/>
        <w:spacing w:line="500" w:lineRule="exact"/>
        <w:ind w:leftChars="650" w:left="1896" w:hangingChars="120" w:hanging="33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※以上每1份資料請依1-3順序排列後，</w:t>
      </w:r>
      <w:r w:rsidRPr="00412F8D">
        <w:rPr>
          <w:rFonts w:ascii="標楷體" w:eastAsia="標楷體" w:hAnsi="標楷體" w:hint="eastAsia"/>
          <w:sz w:val="28"/>
          <w:szCs w:val="28"/>
        </w:rPr>
        <w:t>自行裝訂完成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繳交乙式</w:t>
      </w:r>
      <w:r w:rsidRPr="00495E2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8 </w:t>
      </w: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，另附</w:t>
      </w: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電子</w:t>
      </w:r>
      <w:proofErr w:type="gramStart"/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  <w:r w:rsidRPr="00055F79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B16CA8">
        <w:rPr>
          <w:rFonts w:ascii="標楷體" w:eastAsia="標楷體" w:hAnsi="標楷體" w:hint="eastAsia"/>
          <w:sz w:val="28"/>
          <w:szCs w:val="28"/>
        </w:rPr>
        <w:t>以</w:t>
      </w:r>
      <w:r w:rsidRPr="00495E23">
        <w:rPr>
          <w:rFonts w:ascii="標楷體" w:eastAsia="標楷體" w:hAnsi="標楷體" w:hint="eastAsia"/>
          <w:b/>
          <w:sz w:val="28"/>
          <w:szCs w:val="28"/>
          <w:u w:val="single"/>
        </w:rPr>
        <w:t>光碟</w:t>
      </w:r>
      <w:r w:rsidRPr="00B16CA8">
        <w:rPr>
          <w:rFonts w:ascii="標楷體" w:eastAsia="標楷體" w:hAnsi="標楷體" w:hint="eastAsia"/>
          <w:sz w:val="28"/>
          <w:szCs w:val="28"/>
        </w:rPr>
        <w:t>繳交並妥善包覆</w:t>
      </w:r>
      <w:r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6D2AF6" w:rsidRPr="00055F79" w:rsidRDefault="006D2AF6" w:rsidP="00357D03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094CA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提案類別</w:t>
      </w: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擇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提案即可</w:t>
      </w: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6D2AF6" w:rsidRPr="00055F79" w:rsidRDefault="006D2AF6" w:rsidP="00357D03">
      <w:pPr>
        <w:snapToGrid w:val="0"/>
        <w:spacing w:line="500" w:lineRule="exact"/>
        <w:ind w:leftChars="671" w:left="1946" w:hangingChars="120" w:hanging="33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戲曲類</w:t>
      </w:r>
    </w:p>
    <w:p w:rsidR="006D2AF6" w:rsidRDefault="006D2AF6" w:rsidP="00357D03">
      <w:pPr>
        <w:snapToGrid w:val="0"/>
        <w:spacing w:line="500" w:lineRule="exact"/>
        <w:ind w:leftChars="671" w:left="1946" w:hangingChars="120" w:hanging="33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2.音樂類</w:t>
      </w:r>
    </w:p>
    <w:p w:rsidR="006D2AF6" w:rsidRPr="00055F79" w:rsidRDefault="006D2AF6" w:rsidP="00357D03">
      <w:pPr>
        <w:snapToGrid w:val="0"/>
        <w:spacing w:line="500" w:lineRule="exact"/>
        <w:ind w:leftChars="671" w:left="1946" w:hangingChars="120" w:hanging="33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3.劇本編寫類</w:t>
      </w:r>
    </w:p>
    <w:p w:rsidR="006D0AD1" w:rsidRPr="00055F79" w:rsidRDefault="00085868" w:rsidP="00357D03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094CA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4F368C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6D0AD1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2209FB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85868" w:rsidRPr="00055F79" w:rsidRDefault="00085868" w:rsidP="00357D03">
      <w:pPr>
        <w:snapToGrid w:val="0"/>
        <w:spacing w:line="50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055F79">
        <w:rPr>
          <w:rFonts w:ascii="標楷體" w:eastAsia="標楷體" w:hAnsi="標楷體" w:hint="eastAsia"/>
          <w:sz w:val="28"/>
          <w:szCs w:val="28"/>
        </w:rPr>
        <w:t>1.至苗栗縣政府文化觀光局網站</w:t>
      </w:r>
      <w:r w:rsidR="008C5D6C">
        <w:rPr>
          <w:rFonts w:ascii="標楷體" w:eastAsia="標楷體" w:hAnsi="標楷體" w:hint="eastAsia"/>
          <w:sz w:val="28"/>
          <w:szCs w:val="28"/>
        </w:rPr>
        <w:t>或文化創意新苗栗FB粉絲專頁</w:t>
      </w:r>
      <w:r w:rsidRPr="00055F79">
        <w:rPr>
          <w:rFonts w:ascii="標楷體" w:eastAsia="標楷體" w:hAnsi="標楷體" w:hint="eastAsia"/>
          <w:sz w:val="28"/>
          <w:szCs w:val="28"/>
        </w:rPr>
        <w:t>下載簡章並填具報名表。</w:t>
      </w:r>
    </w:p>
    <w:p w:rsidR="00085868" w:rsidRPr="00055F79" w:rsidRDefault="00085868" w:rsidP="00357D03">
      <w:pPr>
        <w:snapToGrid w:val="0"/>
        <w:spacing w:line="50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055F79">
        <w:rPr>
          <w:rFonts w:ascii="標楷體" w:eastAsia="標楷體" w:hAnsi="標楷體" w:hint="eastAsia"/>
          <w:sz w:val="28"/>
          <w:szCs w:val="28"/>
        </w:rPr>
        <w:t>2.備妥所有申請文件，於收件截止前</w:t>
      </w:r>
      <w:r w:rsidR="00000A98">
        <w:rPr>
          <w:rFonts w:ascii="標楷體" w:eastAsia="標楷體" w:hAnsi="標楷體" w:hint="eastAsia"/>
          <w:sz w:val="28"/>
          <w:szCs w:val="28"/>
        </w:rPr>
        <w:t>以限時掛號寄出（</w:t>
      </w:r>
      <w:r w:rsidR="008C5D6C">
        <w:rPr>
          <w:rFonts w:ascii="標楷體" w:eastAsia="標楷體" w:hAnsi="標楷體" w:hint="eastAsia"/>
          <w:sz w:val="28"/>
          <w:szCs w:val="28"/>
        </w:rPr>
        <w:t>截止日</w:t>
      </w:r>
      <w:r w:rsidR="008C5D6C"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郵戳為憑</w:t>
      </w:r>
      <w:r w:rsidR="008C5D6C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055F79">
        <w:rPr>
          <w:rFonts w:ascii="標楷體" w:eastAsia="標楷體" w:hAnsi="標楷體" w:hint="eastAsia"/>
          <w:sz w:val="28"/>
          <w:szCs w:val="28"/>
        </w:rPr>
        <w:t>，統一裝入信封袋，註明「108年度</w:t>
      </w:r>
      <w:r w:rsidR="006D2AF6">
        <w:rPr>
          <w:rFonts w:ascii="標楷體" w:eastAsia="標楷體" w:hAnsi="標楷體" w:hint="eastAsia"/>
          <w:sz w:val="28"/>
          <w:szCs w:val="28"/>
        </w:rPr>
        <w:t>在地知識表演家</w:t>
      </w:r>
      <w:r w:rsidRPr="00055F79">
        <w:rPr>
          <w:rFonts w:ascii="標楷體" w:eastAsia="標楷體" w:hAnsi="標楷體" w:hint="eastAsia"/>
          <w:sz w:val="28"/>
          <w:szCs w:val="28"/>
        </w:rPr>
        <w:t>提案」，</w:t>
      </w:r>
      <w:r w:rsidR="00805713"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寄送</w:t>
      </w:r>
      <w:r w:rsidR="0080571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805713" w:rsidRPr="00412F8D">
        <w:rPr>
          <w:rFonts w:ascii="標楷體" w:eastAsia="標楷體" w:hAnsi="標楷體" w:hint="eastAsia"/>
          <w:sz w:val="28"/>
          <w:szCs w:val="28"/>
        </w:rPr>
        <w:t>「苗栗縣苗栗市縣府路102號</w:t>
      </w:r>
      <w:r w:rsidR="00805713">
        <w:rPr>
          <w:rFonts w:ascii="標楷體" w:eastAsia="標楷體" w:hAnsi="標楷體" w:hint="eastAsia"/>
          <w:sz w:val="28"/>
          <w:szCs w:val="28"/>
        </w:rPr>
        <w:t>2樓</w:t>
      </w:r>
      <w:r w:rsidR="00805713" w:rsidRPr="00412F8D">
        <w:rPr>
          <w:rFonts w:ascii="標楷體" w:eastAsia="標楷體" w:hAnsi="標楷體" w:hint="eastAsia"/>
          <w:sz w:val="28"/>
          <w:szCs w:val="28"/>
        </w:rPr>
        <w:t>」108年苗栗縣社區營造及村落文化發展計畫駐點辦公室</w:t>
      </w:r>
      <w:r w:rsidR="008C5D6C">
        <w:rPr>
          <w:rFonts w:ascii="標楷體" w:eastAsia="標楷體" w:hAnsi="標楷體" w:hint="eastAsia"/>
          <w:sz w:val="28"/>
          <w:szCs w:val="28"/>
        </w:rPr>
        <w:t>劉珮君</w:t>
      </w:r>
      <w:r w:rsidR="00805713">
        <w:rPr>
          <w:rFonts w:ascii="標楷體" w:eastAsia="標楷體" w:hAnsi="標楷體" w:hint="eastAsia"/>
          <w:sz w:val="28"/>
          <w:szCs w:val="28"/>
        </w:rPr>
        <w:t>小姐</w:t>
      </w:r>
      <w:r w:rsidR="00805713" w:rsidRPr="00412F8D">
        <w:rPr>
          <w:rFonts w:ascii="標楷體" w:eastAsia="標楷體" w:hAnsi="標楷體" w:hint="eastAsia"/>
          <w:sz w:val="28"/>
          <w:szCs w:val="28"/>
        </w:rPr>
        <w:t>收</w:t>
      </w:r>
      <w:bookmarkStart w:id="0" w:name="_GoBack"/>
      <w:bookmarkEnd w:id="0"/>
      <w:r w:rsidR="00805713"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085868" w:rsidRPr="00055F79" w:rsidRDefault="00085868" w:rsidP="00357D03">
      <w:pPr>
        <w:snapToGrid w:val="0"/>
        <w:spacing w:line="50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055F79">
        <w:rPr>
          <w:rFonts w:ascii="標楷體" w:eastAsia="標楷體" w:hAnsi="標楷體" w:hint="eastAsia"/>
          <w:sz w:val="28"/>
          <w:szCs w:val="28"/>
        </w:rPr>
        <w:t>3.若繳交之報名資料有缺漏（或漏填）任</w:t>
      </w:r>
      <w:proofErr w:type="gramStart"/>
      <w:r w:rsidRPr="00055F7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55F79">
        <w:rPr>
          <w:rFonts w:ascii="標楷體" w:eastAsia="標楷體" w:hAnsi="標楷體" w:hint="eastAsia"/>
          <w:sz w:val="28"/>
          <w:szCs w:val="28"/>
        </w:rPr>
        <w:t>項目，需於活動小組通知後</w:t>
      </w:r>
      <w:r w:rsidR="00106FE0">
        <w:rPr>
          <w:rFonts w:ascii="標楷體" w:eastAsia="標楷體" w:hAnsi="標楷體" w:hint="eastAsia"/>
          <w:sz w:val="28"/>
          <w:szCs w:val="28"/>
        </w:rPr>
        <w:t>隔日起算</w:t>
      </w:r>
      <w:r w:rsidRPr="00055F79">
        <w:rPr>
          <w:rFonts w:ascii="標楷體" w:eastAsia="標楷體" w:hAnsi="標楷體" w:hint="eastAsia"/>
          <w:sz w:val="28"/>
          <w:szCs w:val="28"/>
        </w:rPr>
        <w:t>3日（含）內補齊，否則視作放棄參加</w:t>
      </w:r>
      <w:r w:rsidR="00106FE0">
        <w:rPr>
          <w:rFonts w:ascii="標楷體" w:eastAsia="標楷體" w:hAnsi="標楷體" w:hint="eastAsia"/>
          <w:sz w:val="28"/>
          <w:szCs w:val="28"/>
        </w:rPr>
        <w:t>（例如）</w:t>
      </w:r>
      <w:r w:rsidRPr="00055F79">
        <w:rPr>
          <w:rFonts w:ascii="標楷體" w:eastAsia="標楷體" w:hAnsi="標楷體" w:hint="eastAsia"/>
          <w:sz w:val="28"/>
          <w:szCs w:val="28"/>
        </w:rPr>
        <w:t>。</w:t>
      </w:r>
    </w:p>
    <w:p w:rsidR="00085868" w:rsidRPr="00055F79" w:rsidRDefault="00085868" w:rsidP="00357D03">
      <w:pPr>
        <w:snapToGrid w:val="0"/>
        <w:spacing w:line="50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055F79">
        <w:rPr>
          <w:rFonts w:ascii="標楷體" w:eastAsia="標楷體" w:hAnsi="標楷體" w:hint="eastAsia"/>
          <w:sz w:val="28"/>
          <w:szCs w:val="28"/>
        </w:rPr>
        <w:t>4.審查結果不論是否給予補助，均</w:t>
      </w:r>
      <w:proofErr w:type="gramStart"/>
      <w:r w:rsidRPr="00055F79">
        <w:rPr>
          <w:rFonts w:ascii="標楷體" w:eastAsia="標楷體" w:hAnsi="標楷體" w:hint="eastAsia"/>
          <w:sz w:val="28"/>
          <w:szCs w:val="28"/>
        </w:rPr>
        <w:t>不予退</w:t>
      </w:r>
      <w:proofErr w:type="gramEnd"/>
      <w:r w:rsidRPr="00055F79">
        <w:rPr>
          <w:rFonts w:ascii="標楷體" w:eastAsia="標楷體" w:hAnsi="標楷體" w:hint="eastAsia"/>
          <w:sz w:val="28"/>
          <w:szCs w:val="28"/>
        </w:rPr>
        <w:t>件，申請單位亦不得要求退還，請自行</w:t>
      </w:r>
      <w:proofErr w:type="gramStart"/>
      <w:r w:rsidRPr="00055F79">
        <w:rPr>
          <w:rFonts w:ascii="標楷體" w:eastAsia="標楷體" w:hAnsi="標楷體" w:hint="eastAsia"/>
          <w:sz w:val="28"/>
          <w:szCs w:val="28"/>
        </w:rPr>
        <w:t>備份留檔</w:t>
      </w:r>
      <w:proofErr w:type="gramEnd"/>
      <w:r w:rsidRPr="00055F79">
        <w:rPr>
          <w:rFonts w:ascii="標楷體" w:eastAsia="標楷體" w:hAnsi="標楷體" w:hint="eastAsia"/>
          <w:sz w:val="28"/>
          <w:szCs w:val="28"/>
        </w:rPr>
        <w:t>。</w:t>
      </w:r>
    </w:p>
    <w:p w:rsidR="00085868" w:rsidRPr="00055F79" w:rsidRDefault="00085868" w:rsidP="00357D03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094CAA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）計畫內容及撰寫原則：</w:t>
      </w:r>
    </w:p>
    <w:p w:rsidR="006D2AF6" w:rsidRPr="006D2AF6" w:rsidRDefault="00087AAE" w:rsidP="00357D03">
      <w:pPr>
        <w:snapToGrid w:val="0"/>
        <w:spacing w:line="500" w:lineRule="exact"/>
        <w:ind w:leftChars="650" w:left="1560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我們的社區有哪些藝文專長？我們社區是否能讓自己成為種子部隊，教其他的社區夥伴學習我們的專長？本計畫希望</w:t>
      </w:r>
      <w:r w:rsidR="006D2AF6">
        <w:rPr>
          <w:rFonts w:ascii="標楷體" w:eastAsia="標楷體" w:hAnsi="標楷體" w:hint="eastAsia"/>
          <w:sz w:val="28"/>
          <w:szCs w:val="28"/>
        </w:rPr>
        <w:t>由</w:t>
      </w:r>
      <w:r w:rsidR="00805713">
        <w:rPr>
          <w:rFonts w:ascii="標楷體" w:eastAsia="標楷體" w:hAnsi="標楷體" w:hint="eastAsia"/>
          <w:sz w:val="28"/>
          <w:szCs w:val="28"/>
        </w:rPr>
        <w:t>苗栗縣內的</w:t>
      </w:r>
      <w:r w:rsidR="006D2AF6" w:rsidRPr="006D2AF6">
        <w:rPr>
          <w:rFonts w:ascii="標楷體" w:eastAsia="標楷體" w:hAnsi="標楷體" w:hint="eastAsia"/>
          <w:sz w:val="28"/>
          <w:szCs w:val="28"/>
        </w:rPr>
        <w:t>社區</w:t>
      </w:r>
      <w:r w:rsidR="00D67F7E">
        <w:rPr>
          <w:rFonts w:ascii="標楷體" w:eastAsia="標楷體" w:hAnsi="標楷體" w:hint="eastAsia"/>
          <w:sz w:val="28"/>
          <w:szCs w:val="28"/>
        </w:rPr>
        <w:t>自身或結合</w:t>
      </w:r>
      <w:r w:rsidR="00AE7971">
        <w:rPr>
          <w:rFonts w:ascii="標楷體" w:eastAsia="標楷體" w:hAnsi="標楷體" w:hint="eastAsia"/>
          <w:sz w:val="28"/>
          <w:szCs w:val="28"/>
        </w:rPr>
        <w:t>藝文團隊</w:t>
      </w:r>
      <w:r w:rsidR="00D67F7E">
        <w:rPr>
          <w:rFonts w:ascii="標楷體" w:eastAsia="標楷體" w:hAnsi="標楷體" w:hint="eastAsia"/>
          <w:sz w:val="28"/>
          <w:szCs w:val="28"/>
        </w:rPr>
        <w:t>共同</w:t>
      </w:r>
      <w:r w:rsidR="006D2AF6" w:rsidRPr="006D2AF6">
        <w:rPr>
          <w:rFonts w:ascii="標楷體" w:eastAsia="標楷體" w:hAnsi="標楷體" w:hint="eastAsia"/>
          <w:sz w:val="28"/>
          <w:szCs w:val="28"/>
        </w:rPr>
        <w:t>提案至</w:t>
      </w:r>
      <w:r w:rsidR="00AE7971">
        <w:rPr>
          <w:rFonts w:ascii="標楷體" w:eastAsia="標楷體" w:hAnsi="標楷體" w:hint="eastAsia"/>
          <w:sz w:val="28"/>
          <w:szCs w:val="28"/>
        </w:rPr>
        <w:t>其它</w:t>
      </w:r>
      <w:r w:rsidR="006D2AF6" w:rsidRPr="006D2AF6">
        <w:rPr>
          <w:rFonts w:ascii="標楷體" w:eastAsia="標楷體" w:hAnsi="標楷體" w:hint="eastAsia"/>
          <w:sz w:val="28"/>
          <w:szCs w:val="28"/>
        </w:rPr>
        <w:t>社區辦理藝文研習活動，推廣發揮自身的專長，並以此進行</w:t>
      </w:r>
      <w:proofErr w:type="gramStart"/>
      <w:r w:rsidR="006D2AF6" w:rsidRPr="006D2AF6">
        <w:rPr>
          <w:rFonts w:ascii="標楷體" w:eastAsia="標楷體" w:hAnsi="標楷體" w:hint="eastAsia"/>
          <w:sz w:val="28"/>
          <w:szCs w:val="28"/>
        </w:rPr>
        <w:t>社區間的</w:t>
      </w:r>
      <w:r>
        <w:rPr>
          <w:rFonts w:ascii="標楷體" w:eastAsia="標楷體" w:hAnsi="標楷體" w:hint="eastAsia"/>
          <w:sz w:val="28"/>
          <w:szCs w:val="28"/>
        </w:rPr>
        <w:t>分享</w:t>
      </w:r>
      <w:proofErr w:type="gramEnd"/>
      <w:r>
        <w:rPr>
          <w:rFonts w:ascii="標楷體" w:eastAsia="標楷體" w:hAnsi="標楷體" w:hint="eastAsia"/>
          <w:sz w:val="28"/>
          <w:szCs w:val="28"/>
        </w:rPr>
        <w:t>與</w:t>
      </w:r>
      <w:r w:rsidR="006D2AF6" w:rsidRPr="006D2AF6">
        <w:rPr>
          <w:rFonts w:ascii="標楷體" w:eastAsia="標楷體" w:hAnsi="標楷體" w:hint="eastAsia"/>
          <w:sz w:val="28"/>
          <w:szCs w:val="28"/>
        </w:rPr>
        <w:t>交流，藉以達到橫向串連，彼此互相學習的效果，也讓社區能夠在擁有自身藝文專長的同時，學習到第二藝文專長，吸收外來的新事務，共同激發創意表現。</w:t>
      </w:r>
    </w:p>
    <w:p w:rsidR="006D2AF6" w:rsidRPr="006D2AF6" w:rsidRDefault="006D2AF6" w:rsidP="00357D03">
      <w:pPr>
        <w:snapToGrid w:val="0"/>
        <w:spacing w:line="500" w:lineRule="exact"/>
        <w:ind w:leftChars="650" w:left="156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D2AF6">
        <w:rPr>
          <w:rFonts w:ascii="標楷體" w:eastAsia="標楷體" w:hAnsi="標楷體" w:hint="eastAsia"/>
          <w:sz w:val="28"/>
          <w:szCs w:val="28"/>
        </w:rPr>
        <w:t>提案社區需自徵選類別(戲曲/音樂/劇本編寫)中擇</w:t>
      </w:r>
      <w:proofErr w:type="gramStart"/>
      <w:r w:rsidRPr="006D2AF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D2AF6">
        <w:rPr>
          <w:rFonts w:ascii="標楷體" w:eastAsia="標楷體" w:hAnsi="標楷體" w:hint="eastAsia"/>
          <w:sz w:val="28"/>
          <w:szCs w:val="28"/>
        </w:rPr>
        <w:t>進行研習活動規劃、講師邀請對象、講師簡介等，並需註明合作開辦的社區並具合作意願，</w:t>
      </w:r>
      <w:r w:rsidR="000C7377">
        <w:rPr>
          <w:rFonts w:ascii="標楷體" w:eastAsia="標楷體" w:hAnsi="標楷體" w:hint="eastAsia"/>
          <w:sz w:val="28"/>
          <w:szCs w:val="28"/>
        </w:rPr>
        <w:t>辦理之</w:t>
      </w:r>
      <w:r w:rsidRPr="006D2AF6">
        <w:rPr>
          <w:rFonts w:ascii="標楷體" w:eastAsia="標楷體" w:hAnsi="標楷體" w:hint="eastAsia"/>
          <w:sz w:val="28"/>
          <w:szCs w:val="28"/>
        </w:rPr>
        <w:t>研習活動需至少</w:t>
      </w:r>
      <w:r w:rsidRPr="00B77ADD">
        <w:rPr>
          <w:rFonts w:ascii="標楷體" w:eastAsia="標楷體" w:hAnsi="標楷體" w:hint="eastAsia"/>
          <w:b/>
          <w:sz w:val="28"/>
          <w:szCs w:val="28"/>
          <w:u w:val="single"/>
        </w:rPr>
        <w:t>25小時</w:t>
      </w:r>
      <w:r w:rsidRPr="006D2AF6">
        <w:rPr>
          <w:rFonts w:ascii="標楷體" w:eastAsia="標楷體" w:hAnsi="標楷體" w:hint="eastAsia"/>
          <w:sz w:val="28"/>
          <w:szCs w:val="28"/>
        </w:rPr>
        <w:t>以上，學員需至少</w:t>
      </w:r>
      <w:r w:rsidRPr="00B77ADD">
        <w:rPr>
          <w:rFonts w:ascii="標楷體" w:eastAsia="標楷體" w:hAnsi="標楷體" w:hint="eastAsia"/>
          <w:b/>
          <w:sz w:val="28"/>
          <w:szCs w:val="28"/>
          <w:u w:val="single"/>
        </w:rPr>
        <w:t>達15人</w:t>
      </w:r>
      <w:r w:rsidR="000C7377">
        <w:rPr>
          <w:rFonts w:ascii="標楷體" w:eastAsia="標楷體" w:hAnsi="標楷體" w:hint="eastAsia"/>
          <w:sz w:val="28"/>
          <w:szCs w:val="28"/>
        </w:rPr>
        <w:t>（核銷時檢具</w:t>
      </w:r>
      <w:r w:rsidR="00B77ADD">
        <w:rPr>
          <w:rFonts w:ascii="標楷體" w:eastAsia="標楷體" w:hAnsi="標楷體" w:hint="eastAsia"/>
          <w:sz w:val="28"/>
          <w:szCs w:val="28"/>
        </w:rPr>
        <w:t>每堂課之</w:t>
      </w:r>
      <w:r w:rsidR="000C7377">
        <w:rPr>
          <w:rFonts w:ascii="標楷體" w:eastAsia="標楷體" w:hAnsi="標楷體" w:hint="eastAsia"/>
          <w:sz w:val="28"/>
          <w:szCs w:val="28"/>
        </w:rPr>
        <w:t>簽到表）</w:t>
      </w:r>
      <w:r w:rsidRPr="006D2AF6">
        <w:rPr>
          <w:rFonts w:ascii="標楷體" w:eastAsia="標楷體" w:hAnsi="標楷體" w:hint="eastAsia"/>
          <w:sz w:val="28"/>
          <w:szCs w:val="28"/>
        </w:rPr>
        <w:t>。</w:t>
      </w:r>
    </w:p>
    <w:p w:rsidR="00085868" w:rsidRPr="00055F79" w:rsidRDefault="00085868" w:rsidP="00357D03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094CAA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）審查基準及方式</w:t>
      </w:r>
    </w:p>
    <w:p w:rsidR="00085868" w:rsidRPr="00055F79" w:rsidRDefault="00085868" w:rsidP="00357D03">
      <w:pPr>
        <w:snapToGrid w:val="0"/>
        <w:spacing w:line="50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055F79">
        <w:rPr>
          <w:rFonts w:ascii="標楷體" w:eastAsia="標楷體" w:hAnsi="標楷體" w:hint="eastAsia"/>
          <w:sz w:val="28"/>
          <w:szCs w:val="28"/>
        </w:rPr>
        <w:t>1.審查基準：</w:t>
      </w:r>
    </w:p>
    <w:p w:rsidR="006D2AF6" w:rsidRDefault="006D2AF6" w:rsidP="00357D03">
      <w:pPr>
        <w:snapToGrid w:val="0"/>
        <w:spacing w:line="500" w:lineRule="exact"/>
        <w:ind w:leftChars="800" w:left="225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6D2AF6">
        <w:rPr>
          <w:rFonts w:ascii="標楷體" w:eastAsia="標楷體" w:hAnsi="標楷體" w:hint="eastAsia"/>
          <w:sz w:val="28"/>
          <w:szCs w:val="28"/>
        </w:rPr>
        <w:t>1)社區及合作</w:t>
      </w:r>
      <w:r w:rsidR="00BF3A3E">
        <w:rPr>
          <w:rFonts w:ascii="標楷體" w:eastAsia="標楷體" w:hAnsi="標楷體" w:hint="eastAsia"/>
          <w:sz w:val="28"/>
          <w:szCs w:val="28"/>
        </w:rPr>
        <w:t>團隊</w:t>
      </w:r>
      <w:r w:rsidRPr="006D2AF6">
        <w:rPr>
          <w:rFonts w:ascii="標楷體" w:eastAsia="標楷體" w:hAnsi="標楷體" w:hint="eastAsia"/>
          <w:sz w:val="28"/>
          <w:szCs w:val="28"/>
        </w:rPr>
        <w:t>的相關資歷、執行力 (20%)。</w:t>
      </w:r>
    </w:p>
    <w:p w:rsidR="00BF3A3E" w:rsidRPr="006D2AF6" w:rsidRDefault="00BF3A3E" w:rsidP="00357D03">
      <w:pPr>
        <w:snapToGrid w:val="0"/>
        <w:spacing w:line="500" w:lineRule="exact"/>
        <w:ind w:leftChars="800" w:left="225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(2)</w:t>
      </w:r>
      <w:r w:rsidRPr="006D2AF6">
        <w:rPr>
          <w:rFonts w:ascii="標楷體" w:eastAsia="標楷體" w:hAnsi="標楷體" w:hint="eastAsia"/>
          <w:sz w:val="28"/>
          <w:szCs w:val="28"/>
        </w:rPr>
        <w:t>研習活動內容</w:t>
      </w:r>
      <w:r>
        <w:rPr>
          <w:rFonts w:ascii="標楷體" w:eastAsia="標楷體" w:hAnsi="標楷體" w:hint="eastAsia"/>
          <w:sz w:val="28"/>
          <w:szCs w:val="28"/>
        </w:rPr>
        <w:t>之可行性</w:t>
      </w:r>
      <w:r w:rsidRPr="006D2AF6">
        <w:rPr>
          <w:rFonts w:ascii="標楷體" w:eastAsia="標楷體" w:hAnsi="標楷體" w:hint="eastAsia"/>
          <w:sz w:val="28"/>
          <w:szCs w:val="28"/>
        </w:rPr>
        <w:t>及師資規劃</w:t>
      </w:r>
      <w:r>
        <w:rPr>
          <w:rFonts w:ascii="標楷體" w:eastAsia="標楷體" w:hAnsi="標楷體" w:hint="eastAsia"/>
          <w:sz w:val="28"/>
          <w:szCs w:val="28"/>
        </w:rPr>
        <w:t>（4</w:t>
      </w:r>
      <w:r w:rsidRPr="006D2AF6">
        <w:rPr>
          <w:rFonts w:ascii="標楷體" w:eastAsia="標楷體" w:hAnsi="標楷體" w:hint="eastAsia"/>
          <w:sz w:val="28"/>
          <w:szCs w:val="28"/>
        </w:rPr>
        <w:t>0%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6D2AF6" w:rsidRPr="006D2AF6" w:rsidRDefault="00BF3A3E" w:rsidP="00357D03">
      <w:pPr>
        <w:snapToGrid w:val="0"/>
        <w:spacing w:line="500" w:lineRule="exact"/>
        <w:ind w:leftChars="800" w:left="225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</w:t>
      </w:r>
      <w:r w:rsidR="006D2AF6" w:rsidRPr="006D2AF6">
        <w:rPr>
          <w:rFonts w:ascii="標楷體" w:eastAsia="標楷體" w:hAnsi="標楷體" w:hint="eastAsia"/>
          <w:sz w:val="28"/>
          <w:szCs w:val="28"/>
        </w:rPr>
        <w:t>)</w:t>
      </w:r>
      <w:r w:rsidRPr="006D2AF6">
        <w:rPr>
          <w:rFonts w:ascii="標楷體" w:eastAsia="標楷體" w:hAnsi="標楷體" w:hint="eastAsia"/>
          <w:sz w:val="28"/>
          <w:szCs w:val="28"/>
        </w:rPr>
        <w:t>研習活動內容</w:t>
      </w:r>
      <w:r>
        <w:rPr>
          <w:rFonts w:ascii="標楷體" w:eastAsia="標楷體" w:hAnsi="標楷體" w:hint="eastAsia"/>
          <w:sz w:val="28"/>
          <w:szCs w:val="28"/>
        </w:rPr>
        <w:t>創新性(20%)</w:t>
      </w:r>
      <w:r w:rsidR="006D2AF6" w:rsidRPr="006D2AF6">
        <w:rPr>
          <w:rFonts w:ascii="標楷體" w:eastAsia="標楷體" w:hAnsi="標楷體" w:hint="eastAsia"/>
          <w:sz w:val="28"/>
          <w:szCs w:val="28"/>
        </w:rPr>
        <w:t>。</w:t>
      </w:r>
    </w:p>
    <w:p w:rsidR="006D2AF6" w:rsidRPr="006D2AF6" w:rsidRDefault="00BF3A3E" w:rsidP="00357D03">
      <w:pPr>
        <w:snapToGrid w:val="0"/>
        <w:spacing w:line="500" w:lineRule="exact"/>
        <w:ind w:leftChars="800" w:left="225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</w:t>
      </w:r>
      <w:r w:rsidR="006D2AF6" w:rsidRPr="006D2AF6">
        <w:rPr>
          <w:rFonts w:ascii="標楷體" w:eastAsia="標楷體" w:hAnsi="標楷體" w:hint="eastAsia"/>
          <w:sz w:val="28"/>
          <w:szCs w:val="28"/>
        </w:rPr>
        <w:t>)經費編列之合理性</w:t>
      </w:r>
      <w:r w:rsidR="006D2AF6">
        <w:rPr>
          <w:rFonts w:ascii="標楷體" w:eastAsia="標楷體" w:hAnsi="標楷體" w:hint="eastAsia"/>
          <w:sz w:val="28"/>
          <w:szCs w:val="28"/>
        </w:rPr>
        <w:t>（</w:t>
      </w:r>
      <w:r w:rsidR="006D2AF6" w:rsidRPr="006D2AF6">
        <w:rPr>
          <w:rFonts w:ascii="標楷體" w:eastAsia="標楷體" w:hAnsi="標楷體" w:hint="eastAsia"/>
          <w:sz w:val="28"/>
          <w:szCs w:val="28"/>
        </w:rPr>
        <w:t>20</w:t>
      </w:r>
      <w:r w:rsidR="006D2AF6">
        <w:rPr>
          <w:rFonts w:ascii="標楷體" w:eastAsia="標楷體" w:hAnsi="標楷體" w:hint="eastAsia"/>
          <w:sz w:val="28"/>
          <w:szCs w:val="28"/>
        </w:rPr>
        <w:t>%）</w:t>
      </w:r>
      <w:r w:rsidR="006D2AF6" w:rsidRPr="006D2AF6">
        <w:rPr>
          <w:rFonts w:ascii="標楷體" w:eastAsia="標楷體" w:hAnsi="標楷體" w:hint="eastAsia"/>
          <w:sz w:val="28"/>
          <w:szCs w:val="28"/>
        </w:rPr>
        <w:t>。</w:t>
      </w:r>
    </w:p>
    <w:p w:rsidR="00085868" w:rsidRPr="00055F79" w:rsidRDefault="00085868" w:rsidP="00357D03">
      <w:pPr>
        <w:snapToGrid w:val="0"/>
        <w:spacing w:line="50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055F79">
        <w:rPr>
          <w:rFonts w:ascii="標楷體" w:eastAsia="標楷體" w:hAnsi="標楷體" w:hint="eastAsia"/>
          <w:sz w:val="28"/>
          <w:szCs w:val="28"/>
        </w:rPr>
        <w:t>2.審查方式：</w:t>
      </w:r>
      <w:proofErr w:type="gramStart"/>
      <w:r w:rsidRPr="00055F7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55F79">
        <w:rPr>
          <w:rFonts w:ascii="標楷體" w:eastAsia="標楷體" w:hAnsi="標楷體" w:hint="eastAsia"/>
          <w:sz w:val="28"/>
          <w:szCs w:val="28"/>
        </w:rPr>
        <w:t>書面審查</w:t>
      </w:r>
    </w:p>
    <w:p w:rsidR="00085868" w:rsidRPr="00055F79" w:rsidRDefault="00085868" w:rsidP="00357D03">
      <w:pPr>
        <w:snapToGrid w:val="0"/>
        <w:spacing w:line="500" w:lineRule="exact"/>
        <w:ind w:leftChars="800" w:left="2256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055F79">
        <w:rPr>
          <w:rFonts w:ascii="標楷體" w:eastAsia="標楷體" w:hAnsi="標楷體" w:hint="eastAsia"/>
          <w:sz w:val="28"/>
          <w:szCs w:val="28"/>
        </w:rPr>
        <w:t>(1)審查時間：108年</w:t>
      </w:r>
      <w:r w:rsidR="00EA3BCB">
        <w:rPr>
          <w:rFonts w:ascii="標楷體" w:eastAsia="標楷體" w:hAnsi="標楷體" w:hint="eastAsia"/>
          <w:sz w:val="28"/>
          <w:szCs w:val="28"/>
        </w:rPr>
        <w:t>6</w:t>
      </w:r>
      <w:r w:rsidRPr="00055F79">
        <w:rPr>
          <w:rFonts w:ascii="標楷體" w:eastAsia="標楷體" w:hAnsi="標楷體" w:hint="eastAsia"/>
          <w:sz w:val="28"/>
          <w:szCs w:val="28"/>
        </w:rPr>
        <w:t>月（暫定）。</w:t>
      </w:r>
    </w:p>
    <w:p w:rsidR="00085868" w:rsidRPr="00055F79" w:rsidRDefault="00085868" w:rsidP="00357D03">
      <w:pPr>
        <w:snapToGrid w:val="0"/>
        <w:spacing w:line="500" w:lineRule="exact"/>
        <w:ind w:leftChars="800" w:left="2351" w:hangingChars="154" w:hanging="431"/>
        <w:jc w:val="both"/>
        <w:rPr>
          <w:rFonts w:ascii="標楷體" w:eastAsia="標楷體" w:hAnsi="標楷體"/>
          <w:sz w:val="28"/>
          <w:szCs w:val="28"/>
        </w:rPr>
      </w:pPr>
      <w:r w:rsidRPr="00055F79">
        <w:rPr>
          <w:rFonts w:ascii="標楷體" w:eastAsia="標楷體" w:hAnsi="標楷體" w:hint="eastAsia"/>
          <w:sz w:val="28"/>
          <w:szCs w:val="28"/>
        </w:rPr>
        <w:t>(2)審查委員：由主辦機關邀請專家學者成立審查小組進行審查。</w:t>
      </w:r>
    </w:p>
    <w:p w:rsidR="00085868" w:rsidRPr="00055F79" w:rsidRDefault="00085868" w:rsidP="00357D03">
      <w:pPr>
        <w:snapToGrid w:val="0"/>
        <w:spacing w:line="500" w:lineRule="exact"/>
        <w:ind w:leftChars="800" w:left="2256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055F79">
        <w:rPr>
          <w:rFonts w:ascii="標楷體" w:eastAsia="標楷體" w:hAnsi="標楷體" w:hint="eastAsia"/>
          <w:sz w:val="28"/>
          <w:szCs w:val="28"/>
        </w:rPr>
        <w:t>(3)審查通過公告日期：108年</w:t>
      </w:r>
      <w:r w:rsidR="00EA3BCB">
        <w:rPr>
          <w:rFonts w:ascii="標楷體" w:eastAsia="標楷體" w:hAnsi="標楷體" w:hint="eastAsia"/>
          <w:sz w:val="28"/>
          <w:szCs w:val="28"/>
        </w:rPr>
        <w:t>6</w:t>
      </w:r>
      <w:r w:rsidRPr="00055F79">
        <w:rPr>
          <w:rFonts w:ascii="標楷體" w:eastAsia="標楷體" w:hAnsi="標楷體" w:hint="eastAsia"/>
          <w:sz w:val="28"/>
          <w:szCs w:val="28"/>
        </w:rPr>
        <w:t>月（暫定）。</w:t>
      </w:r>
    </w:p>
    <w:p w:rsidR="00085868" w:rsidRPr="00055F79" w:rsidRDefault="00085868" w:rsidP="00357D03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094CAA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094CAA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評選、計畫執行補助金與執行規則</w:t>
      </w:r>
    </w:p>
    <w:p w:rsidR="006D2AF6" w:rsidRDefault="006D2AF6" w:rsidP="00357D03">
      <w:pPr>
        <w:snapToGrid w:val="0"/>
        <w:spacing w:line="50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6D2AF6">
        <w:rPr>
          <w:rFonts w:ascii="標楷體" w:eastAsia="標楷體" w:hAnsi="標楷體" w:hint="eastAsia"/>
          <w:sz w:val="28"/>
          <w:szCs w:val="28"/>
        </w:rPr>
        <w:t>1.</w:t>
      </w:r>
      <w:r w:rsidRPr="006D2AF6">
        <w:rPr>
          <w:rFonts w:ascii="標楷體" w:eastAsia="標楷體" w:hAnsi="標楷體"/>
          <w:sz w:val="28"/>
          <w:szCs w:val="28"/>
        </w:rPr>
        <w:t>10</w:t>
      </w:r>
      <w:r w:rsidRPr="006D2AF6">
        <w:rPr>
          <w:rFonts w:ascii="標楷體" w:eastAsia="標楷體" w:hAnsi="標楷體" w:hint="eastAsia"/>
          <w:sz w:val="28"/>
          <w:szCs w:val="28"/>
        </w:rPr>
        <w:t>8年度預計</w:t>
      </w:r>
      <w:r w:rsidR="00094CAA" w:rsidRPr="00B16CA8">
        <w:rPr>
          <w:rFonts w:ascii="標楷體" w:eastAsia="標楷體" w:hAnsi="標楷體" w:hint="eastAsia"/>
          <w:sz w:val="28"/>
          <w:szCs w:val="28"/>
        </w:rPr>
        <w:t>透過評選會議</w:t>
      </w:r>
      <w:r w:rsidRPr="006D2AF6">
        <w:rPr>
          <w:rFonts w:ascii="標楷體" w:eastAsia="標楷體" w:hAnsi="標楷體" w:hint="eastAsia"/>
          <w:sz w:val="28"/>
          <w:szCs w:val="28"/>
        </w:rPr>
        <w:t>徵選出</w:t>
      </w:r>
      <w:r w:rsidRPr="00094CAA">
        <w:rPr>
          <w:rFonts w:ascii="標楷體" w:eastAsia="標楷體" w:hAnsi="標楷體"/>
          <w:sz w:val="28"/>
          <w:szCs w:val="28"/>
          <w:u w:val="single"/>
        </w:rPr>
        <w:t>3</w:t>
      </w:r>
      <w:r w:rsidRPr="006D2AF6">
        <w:rPr>
          <w:rFonts w:ascii="標楷體" w:eastAsia="標楷體" w:hAnsi="標楷體" w:hint="eastAsia"/>
          <w:sz w:val="28"/>
          <w:szCs w:val="28"/>
        </w:rPr>
        <w:t>案，</w:t>
      </w:r>
      <w:r w:rsidR="00094CAA" w:rsidRPr="00B16CA8">
        <w:rPr>
          <w:rFonts w:ascii="標楷體" w:eastAsia="標楷體" w:hAnsi="標楷體" w:hint="eastAsia"/>
          <w:sz w:val="28"/>
          <w:szCs w:val="28"/>
        </w:rPr>
        <w:t>各提案計畫通過與否及實際核撥之補助金額</w:t>
      </w:r>
      <w:r w:rsidR="00094CAA">
        <w:rPr>
          <w:rFonts w:ascii="標楷體" w:eastAsia="標楷體" w:hAnsi="標楷體" w:hint="eastAsia"/>
          <w:sz w:val="28"/>
          <w:szCs w:val="28"/>
        </w:rPr>
        <w:t>（</w:t>
      </w:r>
      <w:r w:rsidR="00094CAA" w:rsidRPr="00B16CA8">
        <w:rPr>
          <w:rFonts w:ascii="標楷體" w:eastAsia="標楷體" w:hAnsi="標楷體" w:hint="eastAsia"/>
          <w:sz w:val="28"/>
          <w:szCs w:val="28"/>
        </w:rPr>
        <w:t>每案</w:t>
      </w:r>
      <w:r w:rsidR="00094CAA">
        <w:rPr>
          <w:rFonts w:ascii="標楷體" w:eastAsia="標楷體" w:hAnsi="標楷體" w:hint="eastAsia"/>
          <w:sz w:val="28"/>
          <w:szCs w:val="28"/>
        </w:rPr>
        <w:t>最高</w:t>
      </w:r>
      <w:r w:rsidR="00094CAA" w:rsidRPr="00B16CA8">
        <w:rPr>
          <w:rFonts w:ascii="標楷體" w:eastAsia="標楷體" w:hAnsi="標楷體" w:hint="eastAsia"/>
          <w:sz w:val="28"/>
          <w:szCs w:val="28"/>
        </w:rPr>
        <w:t>上限為</w:t>
      </w:r>
      <w:r w:rsidR="00094CAA">
        <w:rPr>
          <w:rFonts w:ascii="標楷體" w:eastAsia="標楷體" w:hAnsi="標楷體" w:hint="eastAsia"/>
          <w:sz w:val="28"/>
          <w:szCs w:val="28"/>
        </w:rPr>
        <w:t>8</w:t>
      </w:r>
      <w:r w:rsidR="00094CAA" w:rsidRPr="00B16CA8">
        <w:rPr>
          <w:rFonts w:ascii="標楷體" w:eastAsia="標楷體" w:hAnsi="標楷體" w:hint="eastAsia"/>
          <w:sz w:val="28"/>
          <w:szCs w:val="28"/>
        </w:rPr>
        <w:t>萬元</w:t>
      </w:r>
      <w:r w:rsidR="00094CAA">
        <w:rPr>
          <w:rFonts w:ascii="標楷體" w:eastAsia="標楷體" w:hAnsi="標楷體" w:hint="eastAsia"/>
          <w:sz w:val="28"/>
          <w:szCs w:val="28"/>
        </w:rPr>
        <w:t>）將透過評選委員決議核定</w:t>
      </w:r>
      <w:r w:rsidR="00094CAA" w:rsidRPr="00B16CA8">
        <w:rPr>
          <w:rFonts w:ascii="標楷體" w:eastAsia="標楷體" w:hAnsi="標楷體" w:hint="eastAsia"/>
          <w:sz w:val="28"/>
          <w:szCs w:val="28"/>
        </w:rPr>
        <w:t>之</w:t>
      </w:r>
      <w:r w:rsidRPr="006D2AF6">
        <w:rPr>
          <w:rFonts w:ascii="標楷體" w:eastAsia="標楷體" w:hAnsi="標楷體" w:hint="eastAsia"/>
          <w:sz w:val="28"/>
          <w:szCs w:val="28"/>
        </w:rPr>
        <w:t>。</w:t>
      </w:r>
    </w:p>
    <w:p w:rsidR="00094CAA" w:rsidRPr="006D2AF6" w:rsidRDefault="00094CAA" w:rsidP="00094CAA">
      <w:pPr>
        <w:snapToGrid w:val="0"/>
        <w:spacing w:line="500" w:lineRule="exact"/>
        <w:ind w:leftChars="670" w:left="1888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B16CA8">
        <w:rPr>
          <w:rFonts w:ascii="標楷體" w:eastAsia="標楷體" w:hAnsi="標楷體" w:hint="eastAsia"/>
          <w:sz w:val="28"/>
          <w:szCs w:val="28"/>
        </w:rPr>
        <w:t>提案通過後</w:t>
      </w:r>
      <w:r>
        <w:rPr>
          <w:rFonts w:ascii="標楷體" w:eastAsia="標楷體" w:hAnsi="標楷體" w:hint="eastAsia"/>
          <w:sz w:val="28"/>
          <w:szCs w:val="28"/>
        </w:rPr>
        <w:t>請於</w:t>
      </w:r>
      <w:r w:rsidRPr="006E3A83">
        <w:rPr>
          <w:rFonts w:ascii="標楷體" w:eastAsia="標楷體" w:hAnsi="標楷體" w:hint="eastAsia"/>
          <w:b/>
          <w:sz w:val="28"/>
          <w:szCs w:val="28"/>
          <w:u w:val="single"/>
        </w:rPr>
        <w:t>108年9月20日星期五</w:t>
      </w:r>
      <w:r>
        <w:rPr>
          <w:rFonts w:ascii="標楷體" w:eastAsia="標楷體" w:hAnsi="標楷體" w:hint="eastAsia"/>
          <w:sz w:val="28"/>
          <w:szCs w:val="28"/>
        </w:rPr>
        <w:t>前執行完畢，並</w:t>
      </w:r>
      <w:r w:rsidRPr="00B16CA8">
        <w:rPr>
          <w:rFonts w:ascii="標楷體" w:eastAsia="標楷體" w:hAnsi="標楷體" w:hint="eastAsia"/>
          <w:sz w:val="28"/>
          <w:szCs w:val="28"/>
        </w:rPr>
        <w:t>提交成果報告書</w:t>
      </w:r>
      <w:r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相關評據</w:t>
      </w:r>
      <w:r w:rsidRPr="00B16CA8"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 w:rsidRPr="00B16CA8">
        <w:rPr>
          <w:rFonts w:ascii="標楷體" w:eastAsia="標楷體" w:hAnsi="標楷體" w:hint="eastAsia"/>
          <w:sz w:val="28"/>
          <w:szCs w:val="28"/>
        </w:rPr>
        <w:t>供核銷及作為核撥補助金依據</w:t>
      </w:r>
    </w:p>
    <w:p w:rsidR="009B4340" w:rsidRDefault="009B4340" w:rsidP="009B4340">
      <w:pPr>
        <w:snapToGrid w:val="0"/>
        <w:spacing w:line="500" w:lineRule="exact"/>
        <w:ind w:leftChars="670" w:left="1888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B16CA8">
        <w:rPr>
          <w:rFonts w:ascii="標楷體" w:eastAsia="標楷體" w:hAnsi="標楷體" w:hint="eastAsia"/>
          <w:sz w:val="28"/>
          <w:szCs w:val="28"/>
        </w:rPr>
        <w:t>提案經獲選後</w:t>
      </w:r>
      <w:r>
        <w:rPr>
          <w:rFonts w:ascii="標楷體" w:eastAsia="標楷體" w:hAnsi="標楷體" w:hint="eastAsia"/>
          <w:sz w:val="28"/>
          <w:szCs w:val="28"/>
        </w:rPr>
        <w:t>，提案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方</w:t>
      </w:r>
      <w:r w:rsidRPr="00B16CA8">
        <w:rPr>
          <w:rFonts w:ascii="標楷體" w:eastAsia="標楷體" w:hAnsi="標楷體" w:hint="eastAsia"/>
          <w:sz w:val="28"/>
          <w:szCs w:val="28"/>
        </w:rPr>
        <w:t>均需維持</w:t>
      </w:r>
      <w:proofErr w:type="gramEnd"/>
      <w:r w:rsidRPr="00B16CA8">
        <w:rPr>
          <w:rFonts w:ascii="標楷體" w:eastAsia="標楷體" w:hAnsi="標楷體" w:hint="eastAsia"/>
          <w:sz w:val="28"/>
          <w:szCs w:val="28"/>
        </w:rPr>
        <w:t>提案時擬定之合作對象</w:t>
      </w:r>
      <w:r>
        <w:rPr>
          <w:rFonts w:ascii="標楷體" w:eastAsia="標楷體" w:hAnsi="標楷體" w:hint="eastAsia"/>
          <w:sz w:val="28"/>
          <w:szCs w:val="28"/>
        </w:rPr>
        <w:t>及研習社區對象</w:t>
      </w:r>
      <w:r w:rsidRPr="00B16CA8">
        <w:rPr>
          <w:rFonts w:ascii="標楷體" w:eastAsia="標楷體" w:hAnsi="標楷體" w:hint="eastAsia"/>
          <w:sz w:val="28"/>
          <w:szCs w:val="28"/>
        </w:rPr>
        <w:t>據以執行，不得任意更改合作對象，否則主辦單位得視情形決定是否收回補助金，參加者不得異議。</w:t>
      </w:r>
    </w:p>
    <w:p w:rsidR="006D2AF6" w:rsidRPr="006D2AF6" w:rsidRDefault="009B4340" w:rsidP="00357D03">
      <w:pPr>
        <w:snapToGrid w:val="0"/>
        <w:spacing w:line="500" w:lineRule="exact"/>
        <w:ind w:leftChars="671" w:left="1946" w:hangingChars="120" w:hanging="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6D2AF6" w:rsidRPr="006D2AF6">
        <w:rPr>
          <w:rFonts w:ascii="標楷體" w:eastAsia="標楷體" w:hAnsi="標楷體" w:hint="eastAsia"/>
          <w:sz w:val="28"/>
          <w:szCs w:val="28"/>
        </w:rPr>
        <w:t>.補助經費撥付：</w:t>
      </w:r>
    </w:p>
    <w:p w:rsidR="00FE0A34" w:rsidRDefault="006D2AF6" w:rsidP="00357D03">
      <w:pPr>
        <w:snapToGrid w:val="0"/>
        <w:spacing w:line="500" w:lineRule="exact"/>
        <w:ind w:leftChars="800" w:left="2351" w:hangingChars="154" w:hanging="431"/>
        <w:jc w:val="both"/>
        <w:rPr>
          <w:rFonts w:ascii="標楷體" w:eastAsia="標楷體" w:hAnsi="標楷體"/>
          <w:sz w:val="28"/>
          <w:szCs w:val="28"/>
        </w:rPr>
      </w:pPr>
      <w:r w:rsidRPr="006D2AF6">
        <w:rPr>
          <w:rFonts w:ascii="標楷體" w:eastAsia="標楷體" w:hAnsi="標楷體" w:hint="eastAsia"/>
          <w:sz w:val="28"/>
          <w:szCs w:val="28"/>
        </w:rPr>
        <w:t>(1)</w:t>
      </w:r>
      <w:r w:rsidR="00E47E6F" w:rsidRPr="00B16CA8">
        <w:rPr>
          <w:rFonts w:ascii="標楷體" w:eastAsia="標楷體" w:hAnsi="標楷體" w:hint="eastAsia"/>
          <w:sz w:val="28"/>
          <w:szCs w:val="28"/>
        </w:rPr>
        <w:t>執行團隊需提供</w:t>
      </w:r>
      <w:r w:rsidR="00E47E6F" w:rsidRPr="00E47E6F">
        <w:rPr>
          <w:rFonts w:ascii="標楷體" w:eastAsia="標楷體" w:hAnsi="標楷體" w:hint="eastAsia"/>
          <w:b/>
          <w:sz w:val="28"/>
          <w:szCs w:val="28"/>
          <w:u w:val="single"/>
        </w:rPr>
        <w:t>成果資料</w:t>
      </w:r>
      <w:r w:rsidR="00E47E6F">
        <w:rPr>
          <w:rFonts w:ascii="標楷體" w:eastAsia="標楷體" w:hAnsi="標楷體" w:hint="eastAsia"/>
          <w:sz w:val="28"/>
          <w:szCs w:val="28"/>
        </w:rPr>
        <w:t>及</w:t>
      </w:r>
      <w:r w:rsidR="00E47E6F" w:rsidRPr="00E47E6F">
        <w:rPr>
          <w:rFonts w:ascii="標楷體" w:eastAsia="標楷體" w:hAnsi="標楷體" w:hint="eastAsia"/>
          <w:b/>
          <w:sz w:val="28"/>
          <w:szCs w:val="28"/>
          <w:u w:val="single"/>
        </w:rPr>
        <w:t>核銷單據</w:t>
      </w:r>
      <w:r w:rsidR="00E47E6F" w:rsidRPr="00B16CA8">
        <w:rPr>
          <w:rFonts w:ascii="標楷體" w:eastAsia="標楷體" w:hAnsi="標楷體" w:hint="eastAsia"/>
          <w:sz w:val="28"/>
          <w:szCs w:val="28"/>
        </w:rPr>
        <w:t>以辦理核銷作業並核撥款項</w:t>
      </w:r>
      <w:r w:rsidR="00FE0A34">
        <w:rPr>
          <w:rFonts w:ascii="標楷體" w:eastAsia="標楷體" w:hAnsi="標楷體" w:hint="eastAsia"/>
          <w:sz w:val="28"/>
          <w:szCs w:val="28"/>
        </w:rPr>
        <w:t>。</w:t>
      </w:r>
    </w:p>
    <w:p w:rsidR="00E47E6F" w:rsidRDefault="00FE0A34" w:rsidP="00357D03">
      <w:pPr>
        <w:snapToGrid w:val="0"/>
        <w:spacing w:line="500" w:lineRule="exact"/>
        <w:ind w:leftChars="800" w:left="2351" w:hangingChars="154" w:hanging="4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(2)成果資料需包含：</w:t>
      </w:r>
    </w:p>
    <w:p w:rsidR="00E47E6F" w:rsidRDefault="00E47E6F" w:rsidP="00357D03">
      <w:pPr>
        <w:snapToGrid w:val="0"/>
        <w:spacing w:line="500" w:lineRule="exact"/>
        <w:ind w:leftChars="974" w:left="2629" w:hangingChars="104" w:hanging="2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A.成果</w:t>
      </w:r>
      <w:r w:rsidR="006D2AF6" w:rsidRPr="006D2AF6">
        <w:rPr>
          <w:rFonts w:ascii="標楷體" w:eastAsia="標楷體" w:hAnsi="標楷體" w:hint="eastAsia"/>
          <w:sz w:val="28"/>
          <w:szCs w:val="28"/>
        </w:rPr>
        <w:t>報告書一式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6D2AF6" w:rsidRPr="006D2AF6">
        <w:rPr>
          <w:rFonts w:ascii="標楷體" w:eastAsia="標楷體" w:hAnsi="標楷體" w:hint="eastAsia"/>
          <w:sz w:val="28"/>
          <w:szCs w:val="28"/>
        </w:rPr>
        <w:t>份</w:t>
      </w:r>
      <w:r>
        <w:rPr>
          <w:rFonts w:ascii="標楷體" w:eastAsia="標楷體" w:hAnsi="標楷體" w:hint="eastAsia"/>
          <w:sz w:val="28"/>
          <w:szCs w:val="28"/>
        </w:rPr>
        <w:t>，包括各項目及研習之</w:t>
      </w:r>
      <w:r w:rsidRPr="00B16CA8">
        <w:rPr>
          <w:rFonts w:ascii="標楷體" w:eastAsia="標楷體" w:hAnsi="標楷體" w:hint="eastAsia"/>
          <w:sz w:val="28"/>
          <w:szCs w:val="28"/>
        </w:rPr>
        <w:t>執行情形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B16CA8">
        <w:rPr>
          <w:rFonts w:ascii="標楷體" w:eastAsia="標楷體" w:hAnsi="標楷體" w:hint="eastAsia"/>
          <w:sz w:val="28"/>
          <w:szCs w:val="28"/>
        </w:rPr>
        <w:t>含照片及圖說</w:t>
      </w:r>
      <w:r>
        <w:rPr>
          <w:rFonts w:ascii="標楷體" w:eastAsia="標楷體" w:hAnsi="標楷體" w:hint="eastAsia"/>
          <w:sz w:val="28"/>
          <w:szCs w:val="28"/>
        </w:rPr>
        <w:t>、所用教材等）、執行效益、每堂課學員簽到表、講師簽到表等。</w:t>
      </w:r>
    </w:p>
    <w:p w:rsidR="006D2AF6" w:rsidRPr="006D2AF6" w:rsidRDefault="00E47E6F" w:rsidP="00357D03">
      <w:pPr>
        <w:snapToGrid w:val="0"/>
        <w:spacing w:line="500" w:lineRule="exact"/>
        <w:ind w:leftChars="974" w:left="2629" w:hangingChars="104" w:hanging="2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</w:t>
      </w:r>
      <w:r w:rsidRPr="006D2AF6">
        <w:rPr>
          <w:rFonts w:ascii="標楷體" w:eastAsia="標楷體" w:hAnsi="標楷體" w:hint="eastAsia"/>
          <w:sz w:val="28"/>
          <w:szCs w:val="28"/>
        </w:rPr>
        <w:t>電子</w:t>
      </w:r>
      <w:proofErr w:type="gramStart"/>
      <w:r w:rsidRPr="006D2AF6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光碟1</w:t>
      </w:r>
      <w:r w:rsidRPr="006D2AF6">
        <w:rPr>
          <w:rFonts w:ascii="標楷體" w:eastAsia="標楷體" w:hAnsi="標楷體" w:hint="eastAsia"/>
          <w:sz w:val="28"/>
          <w:szCs w:val="28"/>
        </w:rPr>
        <w:t>份</w:t>
      </w:r>
      <w:r>
        <w:rPr>
          <w:rFonts w:ascii="標楷體" w:eastAsia="標楷體" w:hAnsi="標楷體" w:hint="eastAsia"/>
          <w:sz w:val="28"/>
          <w:szCs w:val="28"/>
        </w:rPr>
        <w:t>，包含成果報告書可編輯檔及完整PDF檔案</w:t>
      </w:r>
      <w:r w:rsidR="006D2AF6" w:rsidRPr="006D2AF6">
        <w:rPr>
          <w:rFonts w:ascii="標楷體" w:eastAsia="標楷體" w:hAnsi="標楷體" w:hint="eastAsia"/>
          <w:sz w:val="28"/>
          <w:szCs w:val="28"/>
        </w:rPr>
        <w:t>。</w:t>
      </w:r>
    </w:p>
    <w:p w:rsidR="00085868" w:rsidRPr="00055F79" w:rsidRDefault="00094CAA" w:rsidP="00357D03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（九</w:t>
      </w:r>
      <w:r w:rsidR="00085868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）注意事項</w:t>
      </w:r>
    </w:p>
    <w:p w:rsidR="00085868" w:rsidRPr="00055F79" w:rsidRDefault="00085868" w:rsidP="00357D03">
      <w:pPr>
        <w:snapToGrid w:val="0"/>
        <w:spacing w:line="500" w:lineRule="exact"/>
        <w:ind w:leftChars="650" w:left="1896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055F79">
        <w:rPr>
          <w:rFonts w:ascii="標楷體" w:eastAsia="標楷體" w:hAnsi="標楷體" w:hint="eastAsia"/>
          <w:sz w:val="28"/>
          <w:szCs w:val="28"/>
        </w:rPr>
        <w:lastRenderedPageBreak/>
        <w:t>1.</w:t>
      </w:r>
      <w:r w:rsidR="000F77AA">
        <w:rPr>
          <w:rFonts w:ascii="標楷體" w:eastAsia="標楷體" w:hAnsi="標楷體" w:hint="eastAsia"/>
          <w:sz w:val="28"/>
          <w:szCs w:val="28"/>
        </w:rPr>
        <w:t>對於獲選計畫，提案單位應配合</w:t>
      </w:r>
      <w:r w:rsidR="000F77AA" w:rsidRPr="00055F79">
        <w:rPr>
          <w:rFonts w:ascii="標楷體" w:eastAsia="標楷體" w:hAnsi="標楷體" w:hint="eastAsia"/>
          <w:sz w:val="28"/>
          <w:szCs w:val="28"/>
        </w:rPr>
        <w:t>評審意見進行修改</w:t>
      </w:r>
      <w:r w:rsidR="000F77AA">
        <w:rPr>
          <w:rFonts w:ascii="標楷體" w:eastAsia="標楷體" w:hAnsi="標楷體" w:hint="eastAsia"/>
          <w:sz w:val="28"/>
          <w:szCs w:val="28"/>
        </w:rPr>
        <w:t>後提交修正計畫並據以執行</w:t>
      </w:r>
      <w:r w:rsidR="000F77AA" w:rsidRPr="00055F79">
        <w:rPr>
          <w:rFonts w:ascii="標楷體" w:eastAsia="標楷體" w:hAnsi="標楷體" w:hint="eastAsia"/>
          <w:sz w:val="28"/>
          <w:szCs w:val="28"/>
        </w:rPr>
        <w:t>；且經核定之補助計畫，</w:t>
      </w:r>
      <w:r w:rsidR="000F77AA">
        <w:rPr>
          <w:rFonts w:ascii="標楷體" w:eastAsia="標楷體" w:hAnsi="標楷體" w:hint="eastAsia"/>
          <w:sz w:val="28"/>
          <w:szCs w:val="28"/>
        </w:rPr>
        <w:t>除配合委員意見修改外，</w:t>
      </w:r>
      <w:r w:rsidR="000F77AA" w:rsidRPr="00055F79">
        <w:rPr>
          <w:rFonts w:ascii="標楷體" w:eastAsia="標楷體" w:hAnsi="標楷體" w:hint="eastAsia"/>
          <w:sz w:val="28"/>
          <w:szCs w:val="28"/>
        </w:rPr>
        <w:t>嚴禁擅自更改計畫內容</w:t>
      </w:r>
      <w:r w:rsidRPr="00055F79">
        <w:rPr>
          <w:rFonts w:ascii="標楷體" w:eastAsia="標楷體" w:hAnsi="標楷體" w:hint="eastAsia"/>
          <w:sz w:val="28"/>
          <w:szCs w:val="28"/>
        </w:rPr>
        <w:t>。</w:t>
      </w:r>
    </w:p>
    <w:p w:rsidR="00085868" w:rsidRPr="00055F79" w:rsidRDefault="00085868" w:rsidP="00357D03">
      <w:pPr>
        <w:snapToGrid w:val="0"/>
        <w:spacing w:line="500" w:lineRule="exact"/>
        <w:ind w:leftChars="650" w:left="1896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055F79">
        <w:rPr>
          <w:rFonts w:ascii="標楷體" w:eastAsia="標楷體" w:hAnsi="標楷體" w:hint="eastAsia"/>
          <w:sz w:val="28"/>
          <w:szCs w:val="28"/>
        </w:rPr>
        <w:t>2.本計畫補助之各項記錄作品（含照片、影像、紀錄片等）、劇本、文字紀錄、書籍及影音資料等著作權，由文化部、本局及創作單位共有，文化部、本局及其授權單位得用於非營利、公益</w:t>
      </w:r>
      <w:r w:rsidR="00767583">
        <w:rPr>
          <w:rFonts w:ascii="標楷體" w:eastAsia="標楷體" w:hAnsi="標楷體" w:hint="eastAsia"/>
          <w:sz w:val="28"/>
          <w:szCs w:val="28"/>
        </w:rPr>
        <w:t>、成果收集建檔等</w:t>
      </w:r>
      <w:r w:rsidRPr="00055F79">
        <w:rPr>
          <w:rFonts w:ascii="標楷體" w:eastAsia="標楷體" w:hAnsi="標楷體" w:hint="eastAsia"/>
          <w:sz w:val="28"/>
          <w:szCs w:val="28"/>
        </w:rPr>
        <w:t>用途，宣傳本計畫成果及各地文化特色發展之各項教育推廣、書籍出版、媒體應用、網路行銷、戲院播放等活動，原創作單位不對上述各機關</w:t>
      </w:r>
      <w:r w:rsidR="00767583">
        <w:rPr>
          <w:rFonts w:ascii="標楷體" w:eastAsia="標楷體" w:hAnsi="標楷體" w:hint="eastAsia"/>
          <w:sz w:val="28"/>
          <w:szCs w:val="28"/>
        </w:rPr>
        <w:t>/單位</w:t>
      </w:r>
      <w:r w:rsidRPr="00055F79">
        <w:rPr>
          <w:rFonts w:ascii="標楷體" w:eastAsia="標楷體" w:hAnsi="標楷體" w:hint="eastAsia"/>
          <w:sz w:val="28"/>
          <w:szCs w:val="28"/>
        </w:rPr>
        <w:t>行使著作權。</w:t>
      </w:r>
    </w:p>
    <w:p w:rsidR="00FC14B2" w:rsidRPr="00055F79" w:rsidRDefault="00085868" w:rsidP="00357D03">
      <w:pPr>
        <w:snapToGrid w:val="0"/>
        <w:spacing w:line="500" w:lineRule="exact"/>
        <w:ind w:leftChars="650" w:left="1910" w:hangingChars="125" w:hanging="3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FC14B2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凡報名參加本提案徵選者，視為已充分瞭解本</w:t>
      </w:r>
      <w:r w:rsidR="002E776B">
        <w:rPr>
          <w:rFonts w:ascii="標楷體" w:eastAsia="標楷體" w:hAnsi="標楷體" w:hint="eastAsia"/>
          <w:color w:val="000000" w:themeColor="text1"/>
          <w:sz w:val="28"/>
          <w:szCs w:val="28"/>
        </w:rPr>
        <w:t>簡章</w:t>
      </w:r>
      <w:r w:rsidR="00FC14B2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中各條款，並同意完全遵守本規則所述之各項規定。</w:t>
      </w:r>
    </w:p>
    <w:p w:rsidR="00FC14B2" w:rsidRPr="00055F79" w:rsidRDefault="00557F4D" w:rsidP="00357D03">
      <w:pPr>
        <w:snapToGrid w:val="0"/>
        <w:spacing w:line="500" w:lineRule="exact"/>
        <w:ind w:leftChars="650" w:left="1910" w:hangingChars="125" w:hanging="3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2E776B">
        <w:rPr>
          <w:rFonts w:ascii="標楷體" w:eastAsia="標楷體" w:hAnsi="標楷體" w:hint="eastAsia"/>
          <w:color w:val="000000" w:themeColor="text1"/>
          <w:sz w:val="28"/>
          <w:szCs w:val="28"/>
        </w:rPr>
        <w:t>提案</w:t>
      </w:r>
      <w:r w:rsidR="00FC14B2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者應確保作品無發生侵害第三人著作權利之情事；如有抄襲、重製、侵權、誹謗、妨害風俗或違反其他法令等情形發生，除取消資格、追回補助金額外，參賽者應負一切相關法律責任。</w:t>
      </w:r>
    </w:p>
    <w:p w:rsidR="0017190A" w:rsidRPr="00055F79" w:rsidRDefault="00557F4D" w:rsidP="00357D03">
      <w:pPr>
        <w:snapToGrid w:val="0"/>
        <w:spacing w:line="500" w:lineRule="exact"/>
        <w:ind w:leftChars="650" w:left="1910" w:hangingChars="125" w:hanging="3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="0017190A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本計</w:t>
      </w:r>
      <w:r w:rsidR="004D46A7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畫相關事項如有疑義或其他未盡事宜，主辦單位保有解釋及變更之權利，</w:t>
      </w:r>
      <w:r w:rsidR="0017190A" w:rsidRPr="00055F79">
        <w:rPr>
          <w:rFonts w:ascii="標楷體" w:eastAsia="標楷體" w:hAnsi="標楷體"/>
          <w:color w:val="000000" w:themeColor="text1"/>
          <w:sz w:val="28"/>
          <w:szCs w:val="28"/>
        </w:rPr>
        <w:t>最新訊息將於</w:t>
      </w:r>
      <w:r w:rsidR="0017190A"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苗栗縣政府文化觀光局</w:t>
      </w:r>
      <w:r w:rsidR="0017190A" w:rsidRPr="00055F79">
        <w:rPr>
          <w:rFonts w:ascii="標楷體" w:eastAsia="標楷體" w:hAnsi="標楷體"/>
          <w:color w:val="000000" w:themeColor="text1"/>
          <w:sz w:val="28"/>
          <w:szCs w:val="28"/>
        </w:rPr>
        <w:t>網站公布https://www.mlc.gov.tw/，恕</w:t>
      </w:r>
      <w:proofErr w:type="gramStart"/>
      <w:r w:rsidR="0017190A" w:rsidRPr="00055F79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proofErr w:type="gramEnd"/>
      <w:r w:rsidR="0017190A" w:rsidRPr="00055F79">
        <w:rPr>
          <w:rFonts w:ascii="標楷體" w:eastAsia="標楷體" w:hAnsi="標楷體"/>
          <w:color w:val="000000" w:themeColor="text1"/>
          <w:sz w:val="28"/>
          <w:szCs w:val="28"/>
        </w:rPr>
        <w:t>另行通知。</w:t>
      </w:r>
    </w:p>
    <w:p w:rsidR="00A24FB7" w:rsidRPr="00055F79" w:rsidRDefault="00A24FB7" w:rsidP="00357D03">
      <w:pPr>
        <w:pStyle w:val="a3"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5F79">
        <w:rPr>
          <w:rFonts w:ascii="標楷體" w:eastAsia="標楷體" w:hAnsi="標楷體" w:hint="eastAsia"/>
          <w:color w:val="000000" w:themeColor="text1"/>
          <w:sz w:val="28"/>
          <w:szCs w:val="28"/>
        </w:rPr>
        <w:t>活動小組聯絡方式：</w:t>
      </w:r>
    </w:p>
    <w:p w:rsidR="002E776B" w:rsidRPr="00B16CA8" w:rsidRDefault="00AE7971" w:rsidP="00357D03">
      <w:pPr>
        <w:pStyle w:val="a3"/>
        <w:numPr>
          <w:ilvl w:val="0"/>
          <w:numId w:val="17"/>
        </w:numPr>
        <w:snapToGrid w:val="0"/>
        <w:spacing w:line="500" w:lineRule="exact"/>
        <w:ind w:leftChars="0" w:left="130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聯絡人：</w:t>
      </w:r>
      <w:r w:rsidR="00357D03">
        <w:rPr>
          <w:rFonts w:ascii="標楷體" w:eastAsia="標楷體" w:hAnsi="標楷體" w:hint="eastAsia"/>
          <w:color w:val="000000" w:themeColor="text1"/>
          <w:sz w:val="28"/>
          <w:szCs w:val="28"/>
        </w:rPr>
        <w:t>劉珮君</w:t>
      </w:r>
      <w:r w:rsidR="00357D03"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小姐</w:t>
      </w:r>
    </w:p>
    <w:p w:rsidR="002E776B" w:rsidRPr="00B16CA8" w:rsidRDefault="002E776B" w:rsidP="00357D03">
      <w:pPr>
        <w:pStyle w:val="a3"/>
        <w:numPr>
          <w:ilvl w:val="0"/>
          <w:numId w:val="17"/>
        </w:numPr>
        <w:snapToGrid w:val="0"/>
        <w:spacing w:line="500" w:lineRule="exact"/>
        <w:ind w:leftChars="0" w:left="130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0905-880067</w:t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傳真：037-256020</w:t>
      </w:r>
    </w:p>
    <w:p w:rsidR="002E776B" w:rsidRDefault="002E776B" w:rsidP="00357D03">
      <w:pPr>
        <w:pStyle w:val="a3"/>
        <w:numPr>
          <w:ilvl w:val="0"/>
          <w:numId w:val="17"/>
        </w:numPr>
        <w:snapToGrid w:val="0"/>
        <w:spacing w:line="500" w:lineRule="exact"/>
        <w:ind w:leftChars="0" w:left="130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6CA8">
        <w:rPr>
          <w:rFonts w:ascii="標楷體" w:eastAsia="標楷體" w:hAnsi="標楷體" w:hint="eastAsia"/>
          <w:color w:val="000000" w:themeColor="text1"/>
          <w:sz w:val="28"/>
          <w:szCs w:val="28"/>
        </w:rPr>
        <w:t>電子郵件：longred201106@gmail.com</w:t>
      </w:r>
    </w:p>
    <w:p w:rsidR="002E776B" w:rsidRDefault="002E776B" w:rsidP="00357D03">
      <w:pPr>
        <w:pStyle w:val="a3"/>
        <w:numPr>
          <w:ilvl w:val="0"/>
          <w:numId w:val="17"/>
        </w:numPr>
        <w:snapToGrid w:val="0"/>
        <w:spacing w:line="500" w:lineRule="exact"/>
        <w:ind w:leftChars="0" w:left="13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辦公地址：</w:t>
      </w:r>
      <w:r w:rsidRPr="00412F8D">
        <w:rPr>
          <w:rFonts w:ascii="標楷體" w:eastAsia="標楷體" w:hAnsi="標楷體" w:hint="eastAsia"/>
          <w:sz w:val="28"/>
          <w:szCs w:val="28"/>
        </w:rPr>
        <w:t>苗栗縣苗栗市縣府路102號</w:t>
      </w:r>
      <w:r>
        <w:rPr>
          <w:rFonts w:ascii="標楷體" w:eastAsia="標楷體" w:hAnsi="標楷體" w:hint="eastAsia"/>
          <w:sz w:val="28"/>
          <w:szCs w:val="28"/>
        </w:rPr>
        <w:t>2樓（苗栗縣城市規劃館2樓）</w:t>
      </w:r>
    </w:p>
    <w:p w:rsidR="004F368C" w:rsidRPr="00055F79" w:rsidRDefault="004F368C" w:rsidP="00000A98">
      <w:pPr>
        <w:widowControl/>
        <w:spacing w:beforeLines="20" w:before="72"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55F79">
        <w:rPr>
          <w:rFonts w:ascii="標楷體" w:eastAsia="標楷體" w:hAnsi="標楷體"/>
          <w:b/>
          <w:sz w:val="36"/>
          <w:szCs w:val="36"/>
        </w:rPr>
        <w:br w:type="page"/>
      </w:r>
    </w:p>
    <w:p w:rsidR="00D8325C" w:rsidRPr="00055F79" w:rsidRDefault="00A12CAB" w:rsidP="00000A98">
      <w:pPr>
        <w:widowControl/>
        <w:spacing w:beforeLines="20" w:before="72" w:afterLines="100" w:after="36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7.25pt;margin-top:-28.3pt;width:64.5pt;height:2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" filled="f" strokeweight="1pt">
            <v:textbox style="mso-next-textbox:#文字方塊 2">
              <w:txbxContent>
                <w:p w:rsidR="00D8325C" w:rsidRPr="00CD467D" w:rsidRDefault="00D8325C" w:rsidP="00D832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D467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proofErr w:type="gramStart"/>
      <w:r w:rsidR="00544D37" w:rsidRPr="00544D37"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 w:rsidR="00544D37" w:rsidRPr="00544D37">
        <w:rPr>
          <w:rFonts w:ascii="標楷體" w:eastAsia="標楷體" w:hAnsi="標楷體" w:hint="eastAsia"/>
          <w:b/>
          <w:sz w:val="36"/>
          <w:szCs w:val="36"/>
        </w:rPr>
        <w:t>年度苗栗縣社區在地知識表演家</w:t>
      </w:r>
      <w:r w:rsidR="00544D37">
        <w:rPr>
          <w:rFonts w:ascii="標楷體" w:eastAsia="標楷體" w:hAnsi="標楷體"/>
          <w:b/>
          <w:sz w:val="36"/>
          <w:szCs w:val="36"/>
        </w:rPr>
        <w:br/>
      </w:r>
      <w:r w:rsidR="00557F4D" w:rsidRPr="00055F79">
        <w:rPr>
          <w:rFonts w:ascii="標楷體" w:eastAsia="標楷體" w:hAnsi="標楷體" w:hint="eastAsia"/>
          <w:b/>
          <w:sz w:val="36"/>
          <w:szCs w:val="36"/>
        </w:rPr>
        <w:t>申請資料</w:t>
      </w:r>
      <w:r w:rsidR="00D8325C" w:rsidRPr="00055F79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52"/>
        <w:gridCol w:w="1843"/>
        <w:gridCol w:w="3758"/>
      </w:tblGrid>
      <w:tr w:rsidR="002E0B1D" w:rsidRPr="00055F79" w:rsidTr="00F23FE1">
        <w:trPr>
          <w:cantSplit/>
          <w:trHeight w:val="624"/>
          <w:jc w:val="center"/>
        </w:trPr>
        <w:tc>
          <w:tcPr>
            <w:tcW w:w="908" w:type="pct"/>
            <w:vAlign w:val="center"/>
          </w:tcPr>
          <w:p w:rsidR="002E0B1D" w:rsidRPr="00055F79" w:rsidRDefault="004D46A7" w:rsidP="00F45145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55F79">
              <w:rPr>
                <w:rFonts w:ascii="標楷體" w:eastAsia="標楷體" w:hAnsi="標楷體" w:hint="eastAsia"/>
                <w:sz w:val="28"/>
                <w:szCs w:val="28"/>
              </w:rPr>
              <w:t>報名編號</w:t>
            </w:r>
          </w:p>
        </w:tc>
        <w:tc>
          <w:tcPr>
            <w:tcW w:w="4092" w:type="pct"/>
            <w:gridSpan w:val="3"/>
            <w:vAlign w:val="center"/>
          </w:tcPr>
          <w:p w:rsidR="002E0B1D" w:rsidRPr="00055F79" w:rsidRDefault="004D46A7" w:rsidP="004E13A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5F79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　　　　（由主辦單位填寫）</w:t>
            </w:r>
          </w:p>
        </w:tc>
      </w:tr>
      <w:tr w:rsidR="00F23FE1" w:rsidRPr="00055F79" w:rsidTr="00F23FE1">
        <w:trPr>
          <w:cantSplit/>
          <w:trHeight w:val="624"/>
          <w:jc w:val="center"/>
        </w:trPr>
        <w:tc>
          <w:tcPr>
            <w:tcW w:w="908" w:type="pct"/>
            <w:vAlign w:val="center"/>
          </w:tcPr>
          <w:p w:rsidR="00F23FE1" w:rsidRPr="00055F79" w:rsidRDefault="00F23FE1" w:rsidP="00F45145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提案名稱</w:t>
            </w:r>
          </w:p>
        </w:tc>
        <w:tc>
          <w:tcPr>
            <w:tcW w:w="4092" w:type="pct"/>
            <w:gridSpan w:val="3"/>
            <w:vAlign w:val="center"/>
          </w:tcPr>
          <w:p w:rsidR="00F23FE1" w:rsidRPr="00055F79" w:rsidRDefault="00F23FE1" w:rsidP="004E13A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788" w:rsidRPr="00055F79" w:rsidTr="00F23FE1">
        <w:trPr>
          <w:cantSplit/>
          <w:trHeight w:val="624"/>
          <w:jc w:val="center"/>
        </w:trPr>
        <w:tc>
          <w:tcPr>
            <w:tcW w:w="908" w:type="pct"/>
            <w:vAlign w:val="center"/>
          </w:tcPr>
          <w:p w:rsidR="000A4788" w:rsidRPr="00055F79" w:rsidRDefault="00053CB7" w:rsidP="00053CB7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提案社區</w:t>
            </w:r>
          </w:p>
        </w:tc>
        <w:tc>
          <w:tcPr>
            <w:tcW w:w="4092" w:type="pct"/>
            <w:gridSpan w:val="3"/>
            <w:vAlign w:val="center"/>
          </w:tcPr>
          <w:p w:rsidR="000A4788" w:rsidRPr="00055F79" w:rsidRDefault="000A4788" w:rsidP="004E13A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46A7" w:rsidRPr="00055F79" w:rsidTr="00F23FE1">
        <w:trPr>
          <w:cantSplit/>
          <w:trHeight w:val="624"/>
          <w:jc w:val="center"/>
        </w:trPr>
        <w:tc>
          <w:tcPr>
            <w:tcW w:w="908" w:type="pct"/>
            <w:vAlign w:val="center"/>
          </w:tcPr>
          <w:p w:rsidR="004D46A7" w:rsidRPr="00055F79" w:rsidRDefault="000A4788" w:rsidP="000A4788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55F79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092" w:type="pct"/>
            <w:gridSpan w:val="3"/>
            <w:vAlign w:val="center"/>
          </w:tcPr>
          <w:p w:rsidR="004D46A7" w:rsidRPr="00055F79" w:rsidRDefault="00053CB7" w:rsidP="002A48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487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2A487A" w:rsidRPr="002A487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55F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</w:t>
            </w:r>
            <w:r w:rsidR="002A487A" w:rsidRPr="002A487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2A487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  <w:r w:rsidR="002A487A" w:rsidRPr="002A487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A487A" w:rsidRPr="00055F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4D46A7" w:rsidRPr="00055F79" w:rsidTr="00F23FE1">
        <w:trPr>
          <w:cantSplit/>
          <w:trHeight w:val="624"/>
          <w:jc w:val="center"/>
        </w:trPr>
        <w:tc>
          <w:tcPr>
            <w:tcW w:w="908" w:type="pct"/>
            <w:vAlign w:val="center"/>
          </w:tcPr>
          <w:p w:rsidR="004D46A7" w:rsidRPr="00055F79" w:rsidRDefault="004D46A7" w:rsidP="00F45145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55F7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281" w:type="pct"/>
            <w:vAlign w:val="center"/>
          </w:tcPr>
          <w:p w:rsidR="004D46A7" w:rsidRPr="00055F79" w:rsidRDefault="004D46A7" w:rsidP="00F4514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:rsidR="004D46A7" w:rsidRPr="00055F79" w:rsidRDefault="004D46A7" w:rsidP="00F45145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55F79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886" w:type="pct"/>
            <w:vAlign w:val="center"/>
          </w:tcPr>
          <w:p w:rsidR="004D46A7" w:rsidRPr="00055F79" w:rsidRDefault="004D46A7" w:rsidP="002E0B1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5F79">
              <w:rPr>
                <w:rFonts w:ascii="標楷體" w:eastAsia="標楷體" w:hAnsi="標楷體"/>
                <w:sz w:val="28"/>
                <w:szCs w:val="28"/>
              </w:rPr>
              <w:t>民國</w:t>
            </w:r>
            <w:r w:rsidRPr="00055F79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55F79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055F79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55F79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055F79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55F79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4D46A7" w:rsidRPr="00055F79" w:rsidTr="00F23FE1">
        <w:trPr>
          <w:cantSplit/>
          <w:trHeight w:val="624"/>
          <w:jc w:val="center"/>
        </w:trPr>
        <w:tc>
          <w:tcPr>
            <w:tcW w:w="908" w:type="pct"/>
            <w:vAlign w:val="center"/>
          </w:tcPr>
          <w:p w:rsidR="004D46A7" w:rsidRPr="00055F79" w:rsidRDefault="00223BE6" w:rsidP="00F45145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55F79"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="004D46A7" w:rsidRPr="00055F79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4092" w:type="pct"/>
            <w:gridSpan w:val="3"/>
            <w:vAlign w:val="center"/>
          </w:tcPr>
          <w:p w:rsidR="004D46A7" w:rsidRPr="00055F79" w:rsidRDefault="004D46A7" w:rsidP="00F4514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46A7" w:rsidRPr="00055F79" w:rsidTr="00F23FE1">
        <w:trPr>
          <w:cantSplit/>
          <w:trHeight w:val="624"/>
          <w:jc w:val="center"/>
        </w:trPr>
        <w:tc>
          <w:tcPr>
            <w:tcW w:w="908" w:type="pct"/>
            <w:vAlign w:val="center"/>
          </w:tcPr>
          <w:p w:rsidR="004D46A7" w:rsidRPr="00055F79" w:rsidRDefault="004D46A7" w:rsidP="00F45145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55F7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4092" w:type="pct"/>
            <w:gridSpan w:val="3"/>
            <w:vAlign w:val="center"/>
          </w:tcPr>
          <w:p w:rsidR="004D46A7" w:rsidRPr="00055F79" w:rsidRDefault="004D46A7" w:rsidP="00F4514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5F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55F79">
              <w:rPr>
                <w:rFonts w:ascii="標楷體" w:eastAsia="標楷體" w:hAnsi="標楷體"/>
                <w:sz w:val="28"/>
                <w:szCs w:val="28"/>
              </w:rPr>
              <w:t>同上，</w:t>
            </w:r>
            <w:proofErr w:type="gramStart"/>
            <w:r w:rsidRPr="00055F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55F79"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  <w:r w:rsidRPr="00055F79">
              <w:rPr>
                <w:rFonts w:ascii="標楷體" w:eastAsia="標楷體" w:hAnsi="標楷體"/>
                <w:sz w:val="28"/>
                <w:szCs w:val="28"/>
              </w:rPr>
              <w:t>（請填寫）：</w:t>
            </w:r>
          </w:p>
        </w:tc>
      </w:tr>
      <w:tr w:rsidR="004D46A7" w:rsidRPr="00055F79" w:rsidTr="00F23FE1">
        <w:trPr>
          <w:cantSplit/>
          <w:trHeight w:val="624"/>
          <w:jc w:val="center"/>
        </w:trPr>
        <w:tc>
          <w:tcPr>
            <w:tcW w:w="908" w:type="pct"/>
            <w:vAlign w:val="center"/>
          </w:tcPr>
          <w:p w:rsidR="004D46A7" w:rsidRPr="00055F79" w:rsidRDefault="004D46A7" w:rsidP="00F45145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55F79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4092" w:type="pct"/>
            <w:gridSpan w:val="3"/>
            <w:vAlign w:val="center"/>
          </w:tcPr>
          <w:p w:rsidR="004D46A7" w:rsidRPr="00055F79" w:rsidRDefault="009B158C" w:rsidP="009B158C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158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必</w:t>
            </w:r>
            <w:r w:rsidRPr="009B158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填</w:t>
            </w:r>
            <w:proofErr w:type="gramEnd"/>
            <w:r w:rsidRPr="009B158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055F79" w:rsidRPr="00055F79" w:rsidTr="00F23FE1">
        <w:trPr>
          <w:cantSplit/>
          <w:trHeight w:val="624"/>
          <w:jc w:val="center"/>
        </w:trPr>
        <w:tc>
          <w:tcPr>
            <w:tcW w:w="908" w:type="pct"/>
            <w:vAlign w:val="center"/>
          </w:tcPr>
          <w:p w:rsidR="00055F79" w:rsidRPr="00055F79" w:rsidRDefault="00055F79" w:rsidP="00F45145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提案類別</w:t>
            </w:r>
          </w:p>
        </w:tc>
        <w:tc>
          <w:tcPr>
            <w:tcW w:w="4092" w:type="pct"/>
            <w:gridSpan w:val="3"/>
            <w:vAlign w:val="center"/>
          </w:tcPr>
          <w:p w:rsidR="00055F79" w:rsidRPr="00055F79" w:rsidRDefault="00055F79" w:rsidP="00A1296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5F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戲曲類　</w:t>
            </w:r>
            <w:r w:rsidRPr="00055F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音樂類　□劇本編寫類</w:t>
            </w:r>
            <w:r w:rsidRPr="00055F79">
              <w:rPr>
                <w:rFonts w:ascii="標楷體" w:eastAsia="標楷體" w:hAnsi="標楷體"/>
                <w:sz w:val="28"/>
                <w:szCs w:val="28"/>
              </w:rPr>
              <w:t>（請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  <w:r w:rsidRPr="00055F79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2A487A" w:rsidRPr="00055F79" w:rsidTr="00F23FE1">
        <w:trPr>
          <w:cantSplit/>
          <w:trHeight w:val="624"/>
          <w:jc w:val="center"/>
        </w:trPr>
        <w:tc>
          <w:tcPr>
            <w:tcW w:w="908" w:type="pct"/>
            <w:vAlign w:val="center"/>
          </w:tcPr>
          <w:p w:rsidR="002A487A" w:rsidRDefault="002A487A" w:rsidP="00F45145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合作團隊</w:t>
            </w:r>
          </w:p>
        </w:tc>
        <w:tc>
          <w:tcPr>
            <w:tcW w:w="4092" w:type="pct"/>
            <w:gridSpan w:val="3"/>
            <w:vAlign w:val="center"/>
          </w:tcPr>
          <w:p w:rsidR="002A487A" w:rsidRPr="009B158C" w:rsidRDefault="002A487A" w:rsidP="002A487A">
            <w:pPr>
              <w:snapToGrid w:val="0"/>
              <w:jc w:val="righ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9B158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="009B158C" w:rsidRPr="009B158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專業</w:t>
            </w:r>
            <w:r w:rsidRPr="009B158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藝文團隊/自行辦理者本</w:t>
            </w:r>
            <w:proofErr w:type="gramStart"/>
            <w:r w:rsidRPr="009B158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項免填</w:t>
            </w:r>
            <w:proofErr w:type="gramEnd"/>
            <w:r w:rsidRPr="009B158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2A487A" w:rsidRPr="00055F79" w:rsidTr="00F23FE1">
        <w:trPr>
          <w:cantSplit/>
          <w:trHeight w:val="624"/>
          <w:jc w:val="center"/>
        </w:trPr>
        <w:tc>
          <w:tcPr>
            <w:tcW w:w="908" w:type="pct"/>
            <w:vAlign w:val="center"/>
          </w:tcPr>
          <w:p w:rsidR="002A487A" w:rsidRPr="002A487A" w:rsidRDefault="002A487A" w:rsidP="00F45145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團隊聯絡人</w:t>
            </w:r>
          </w:p>
        </w:tc>
        <w:tc>
          <w:tcPr>
            <w:tcW w:w="4092" w:type="pct"/>
            <w:gridSpan w:val="3"/>
            <w:vAlign w:val="center"/>
          </w:tcPr>
          <w:p w:rsidR="002A487A" w:rsidRPr="00055F79" w:rsidRDefault="002A487A" w:rsidP="00A1296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487A" w:rsidRPr="00055F79" w:rsidTr="00F23FE1">
        <w:trPr>
          <w:cantSplit/>
          <w:trHeight w:val="624"/>
          <w:jc w:val="center"/>
        </w:trPr>
        <w:tc>
          <w:tcPr>
            <w:tcW w:w="908" w:type="pct"/>
            <w:vAlign w:val="center"/>
          </w:tcPr>
          <w:p w:rsidR="002A487A" w:rsidRDefault="002A487A" w:rsidP="00F45145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研習對象</w:t>
            </w:r>
          </w:p>
        </w:tc>
        <w:tc>
          <w:tcPr>
            <w:tcW w:w="4092" w:type="pct"/>
            <w:gridSpan w:val="3"/>
            <w:vAlign w:val="center"/>
          </w:tcPr>
          <w:p w:rsidR="002A487A" w:rsidRPr="00055F79" w:rsidRDefault="002A487A" w:rsidP="002A48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487A">
              <w:rPr>
                <w:rFonts w:ascii="標楷體" w:eastAsia="標楷體" w:hAnsi="標楷體" w:hint="eastAsia"/>
                <w:sz w:val="28"/>
                <w:szCs w:val="28"/>
              </w:rPr>
              <w:t>苗栗縣</w:t>
            </w:r>
            <w:r w:rsidRPr="00055F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055F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2A487A">
              <w:rPr>
                <w:rFonts w:ascii="標楷體" w:eastAsia="標楷體" w:hAnsi="標楷體" w:hint="eastAsia"/>
                <w:sz w:val="28"/>
                <w:szCs w:val="28"/>
              </w:rPr>
              <w:t>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2A487A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2A487A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055F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055F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</w:p>
        </w:tc>
      </w:tr>
      <w:tr w:rsidR="004D46A7" w:rsidRPr="00055F79" w:rsidTr="00F23FE1">
        <w:trPr>
          <w:cantSplit/>
          <w:trHeight w:val="624"/>
          <w:jc w:val="center"/>
        </w:trPr>
        <w:tc>
          <w:tcPr>
            <w:tcW w:w="5000" w:type="pct"/>
            <w:gridSpan w:val="4"/>
            <w:vAlign w:val="center"/>
          </w:tcPr>
          <w:p w:rsidR="004D46A7" w:rsidRPr="00055F79" w:rsidRDefault="00223BE6" w:rsidP="005109D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5F79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5109D7" w:rsidRPr="00055F79">
              <w:rPr>
                <w:rFonts w:ascii="標楷體" w:eastAsia="標楷體" w:hAnsi="標楷體" w:hint="eastAsia"/>
                <w:sz w:val="28"/>
                <w:szCs w:val="28"/>
              </w:rPr>
              <w:t>動機與預期效益</w:t>
            </w:r>
            <w:r w:rsidR="004D46A7" w:rsidRPr="00055F79">
              <w:rPr>
                <w:rFonts w:ascii="標楷體" w:eastAsia="標楷體" w:hAnsi="標楷體"/>
                <w:sz w:val="28"/>
                <w:szCs w:val="28"/>
              </w:rPr>
              <w:t>（必填）</w:t>
            </w:r>
          </w:p>
        </w:tc>
      </w:tr>
      <w:tr w:rsidR="004D46A7" w:rsidRPr="00055F79" w:rsidTr="002A487A">
        <w:trPr>
          <w:cantSplit/>
          <w:trHeight w:val="3969"/>
          <w:jc w:val="center"/>
        </w:trPr>
        <w:tc>
          <w:tcPr>
            <w:tcW w:w="5000" w:type="pct"/>
            <w:gridSpan w:val="4"/>
            <w:vAlign w:val="center"/>
          </w:tcPr>
          <w:p w:rsidR="004D46A7" w:rsidRPr="00055F79" w:rsidRDefault="004D46A7" w:rsidP="00F451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925CB" w:rsidRPr="00055F79" w:rsidRDefault="00A12CAB" w:rsidP="00000A98">
      <w:pPr>
        <w:widowControl/>
        <w:spacing w:beforeLines="20" w:before="72"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 id="_x0000_s1030" type="#_x0000_t202" style="position:absolute;left:0;text-align:left;margin-left:-19.5pt;margin-top:-29.25pt;width:64.5pt;height:27.7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" filled="f" strokeweight="1pt">
            <v:textbox style="mso-next-textbox:#_x0000_s1030">
              <w:txbxContent>
                <w:p w:rsidR="00544D37" w:rsidRPr="00CD467D" w:rsidRDefault="00544D37" w:rsidP="00544D37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D467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  <w:proofErr w:type="gramStart"/>
      <w:r w:rsidR="00544D37" w:rsidRPr="00544D37"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 w:rsidR="00544D37" w:rsidRPr="00544D37">
        <w:rPr>
          <w:rFonts w:ascii="標楷體" w:eastAsia="標楷體" w:hAnsi="標楷體" w:hint="eastAsia"/>
          <w:b/>
          <w:sz w:val="36"/>
          <w:szCs w:val="36"/>
        </w:rPr>
        <w:t>年度苗栗縣社區在地知識表演家</w:t>
      </w:r>
      <w:r w:rsidR="005925CB" w:rsidRPr="00055F79">
        <w:rPr>
          <w:rFonts w:ascii="標楷體" w:eastAsia="標楷體" w:hAnsi="標楷體"/>
          <w:b/>
          <w:sz w:val="36"/>
          <w:szCs w:val="36"/>
        </w:rPr>
        <w:br/>
      </w:r>
      <w:r w:rsidR="005925CB" w:rsidRPr="00055F79">
        <w:rPr>
          <w:rFonts w:ascii="標楷體" w:eastAsia="標楷體" w:hAnsi="標楷體" w:hint="eastAsia"/>
          <w:b/>
          <w:sz w:val="36"/>
        </w:rPr>
        <w:t>蒐集及利用民眾個人資料同意書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94"/>
      </w:tblGrid>
      <w:tr w:rsidR="005925CB" w:rsidRPr="00055F79" w:rsidTr="00A53938">
        <w:trPr>
          <w:trHeight w:val="12189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B" w:rsidRPr="00055F79" w:rsidRDefault="005925CB" w:rsidP="00CC582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55F79">
              <w:rPr>
                <w:rFonts w:ascii="標楷體" w:eastAsia="標楷體" w:hAnsi="標楷體" w:hint="eastAsia"/>
                <w:b/>
                <w:sz w:val="28"/>
                <w:szCs w:val="28"/>
              </w:rPr>
              <w:t>履行個資法第</w:t>
            </w:r>
            <w:r w:rsidRPr="00055F79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055F79">
              <w:rPr>
                <w:rFonts w:ascii="標楷體" w:eastAsia="標楷體" w:hAnsi="標楷體" w:hint="eastAsia"/>
                <w:b/>
                <w:sz w:val="28"/>
                <w:szCs w:val="28"/>
              </w:rPr>
              <w:t>條告知義務聲明</w:t>
            </w:r>
            <w:r w:rsidRPr="00055F7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5925CB" w:rsidRPr="00055F79" w:rsidRDefault="005925CB" w:rsidP="00CC582E">
            <w:pPr>
              <w:snapToGrid w:val="0"/>
              <w:spacing w:line="44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5F79">
              <w:rPr>
                <w:rFonts w:ascii="標楷體" w:eastAsia="標楷體" w:hAnsi="標楷體" w:hint="eastAsia"/>
                <w:sz w:val="26"/>
                <w:szCs w:val="26"/>
              </w:rPr>
              <w:t>苗栗縣政府文化觀光局（以下簡稱苗栗縣文觀局）委託長紅創意行銷有限公司（以下簡稱本公司）執行【</w:t>
            </w:r>
            <w:r w:rsidR="002E0B1D" w:rsidRPr="00055F79">
              <w:rPr>
                <w:rFonts w:ascii="標楷體" w:eastAsia="標楷體" w:hAnsi="標楷體" w:hint="eastAsia"/>
                <w:sz w:val="26"/>
                <w:szCs w:val="26"/>
              </w:rPr>
              <w:t>108年度苗栗縣社區營造及村落文化發展計畫</w:t>
            </w:r>
            <w:r w:rsidRPr="00055F79">
              <w:rPr>
                <w:rFonts w:ascii="標楷體" w:eastAsia="標楷體" w:hAnsi="標楷體" w:hint="eastAsia"/>
                <w:sz w:val="26"/>
                <w:szCs w:val="26"/>
              </w:rPr>
              <w:t>】，辦理課程報名相關事宜，依個人資料保護法（以下簡稱個資法）第</w:t>
            </w:r>
            <w:r w:rsidRPr="00055F79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055F79">
              <w:rPr>
                <w:rFonts w:ascii="標楷體" w:eastAsia="標楷體" w:hAnsi="標楷體" w:hint="eastAsia"/>
                <w:sz w:val="26"/>
                <w:szCs w:val="26"/>
              </w:rPr>
              <w:t>條規定，告知台端下列事項，請台端於填寫報名表時詳閱：</w:t>
            </w:r>
          </w:p>
          <w:p w:rsidR="005925CB" w:rsidRPr="00055F79" w:rsidRDefault="005925CB" w:rsidP="00CC582E">
            <w:pPr>
              <w:snapToGrid w:val="0"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925CB" w:rsidRPr="00055F79" w:rsidRDefault="005925CB" w:rsidP="00CC582E">
            <w:pPr>
              <w:snapToGrid w:val="0"/>
              <w:spacing w:line="44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5F79">
              <w:rPr>
                <w:rFonts w:ascii="標楷體" w:eastAsia="標楷體" w:hAnsi="標楷體" w:hint="eastAsia"/>
                <w:sz w:val="26"/>
                <w:szCs w:val="26"/>
              </w:rPr>
              <w:t>一、本公司取得台端的個人資料，目的在進行【</w:t>
            </w:r>
            <w:r w:rsidR="002E0B1D" w:rsidRPr="00055F79">
              <w:rPr>
                <w:rFonts w:ascii="標楷體" w:eastAsia="標楷體" w:hAnsi="標楷體" w:hint="eastAsia"/>
                <w:sz w:val="26"/>
                <w:szCs w:val="26"/>
              </w:rPr>
              <w:t>108年度苗栗縣社區營造及村落文化發展計畫</w:t>
            </w:r>
            <w:r w:rsidRPr="00055F79">
              <w:rPr>
                <w:rFonts w:ascii="標楷體" w:eastAsia="標楷體" w:hAnsi="標楷體" w:hint="eastAsia"/>
                <w:sz w:val="26"/>
                <w:szCs w:val="26"/>
              </w:rPr>
              <w:t>】相關報名及後續聯繫作業，其蒐集、處理及利用台端的個人資料受到個人資料保護法及相關法令之規範。本次蒐集台端的個人資料類別，利用方式為上網公告、報紙媒體公告成果發表名單、培訓結果名單，包括姓名、作品名稱，利用期間為永久，利用地區、範圍與對象為苗栗縣政府文化觀光局及本公司。</w:t>
            </w:r>
          </w:p>
          <w:p w:rsidR="005925CB" w:rsidRPr="00055F79" w:rsidRDefault="005925CB" w:rsidP="00CC582E">
            <w:pPr>
              <w:snapToGrid w:val="0"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925CB" w:rsidRPr="00055F79" w:rsidRDefault="005925CB" w:rsidP="00CC582E">
            <w:pPr>
              <w:snapToGrid w:val="0"/>
              <w:spacing w:line="44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5F79">
              <w:rPr>
                <w:rFonts w:ascii="標楷體" w:eastAsia="標楷體" w:hAnsi="標楷體" w:hint="eastAsia"/>
                <w:sz w:val="26"/>
                <w:szCs w:val="26"/>
              </w:rPr>
              <w:t>二、就本案蒐集台端個人資料，台端依個資法第</w:t>
            </w:r>
            <w:r w:rsidRPr="00055F79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055F79">
              <w:rPr>
                <w:rFonts w:ascii="標楷體" w:eastAsia="標楷體" w:hAnsi="標楷體" w:hint="eastAsia"/>
                <w:sz w:val="26"/>
                <w:szCs w:val="26"/>
              </w:rPr>
              <w:t>條規定得向苗栗縣政府文化觀光局及本公司請求查詢閱覽、製給複製本、補充或更正、停止蒐集、處理或利用，必要時亦可請求刪除，</w:t>
            </w:r>
            <w:proofErr w:type="gramStart"/>
            <w:r w:rsidRPr="00055F79">
              <w:rPr>
                <w:rFonts w:ascii="標楷體" w:eastAsia="標楷體" w:hAnsi="標楷體" w:hint="eastAsia"/>
                <w:sz w:val="26"/>
                <w:szCs w:val="26"/>
              </w:rPr>
              <w:t>惟屬苗栗縣</w:t>
            </w:r>
            <w:proofErr w:type="gramEnd"/>
            <w:r w:rsidRPr="00055F79">
              <w:rPr>
                <w:rFonts w:ascii="標楷體" w:eastAsia="標楷體" w:hAnsi="標楷體" w:hint="eastAsia"/>
                <w:sz w:val="26"/>
                <w:szCs w:val="26"/>
              </w:rPr>
              <w:t>政府文化觀光局及本公司依法執行職務所必須保留者，得不依台端請求為之。另依個人資料保護法第</w:t>
            </w:r>
            <w:r w:rsidRPr="00055F79"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055F79">
              <w:rPr>
                <w:rFonts w:ascii="標楷體" w:eastAsia="標楷體" w:hAnsi="標楷體" w:hint="eastAsia"/>
                <w:sz w:val="26"/>
                <w:szCs w:val="26"/>
              </w:rPr>
              <w:t>條規定，苗栗縣政府文化觀光局及本公司得酌收行政作業費用。</w:t>
            </w:r>
          </w:p>
          <w:p w:rsidR="005925CB" w:rsidRPr="00055F79" w:rsidRDefault="005925CB" w:rsidP="00CC582E">
            <w:pPr>
              <w:snapToGrid w:val="0"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925CB" w:rsidRPr="00055F79" w:rsidRDefault="005925CB" w:rsidP="00CC582E">
            <w:pPr>
              <w:snapToGrid w:val="0"/>
              <w:spacing w:line="44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5F79">
              <w:rPr>
                <w:rFonts w:ascii="標楷體" w:eastAsia="標楷體" w:hAnsi="標楷體" w:hint="eastAsia"/>
                <w:sz w:val="26"/>
                <w:szCs w:val="26"/>
              </w:rPr>
              <w:t>三、台端得自由選擇是否提供相關個人資料，為台端若拒絕提供相關個人資料，本公司將無法受理本件報名；如台端請求停止蒐集、處理、利用或刪除個人資料，致影響報名資格時，視為放棄，不得異議。</w:t>
            </w:r>
          </w:p>
          <w:p w:rsidR="005925CB" w:rsidRPr="00055F79" w:rsidRDefault="005925CB" w:rsidP="00CC582E">
            <w:pPr>
              <w:snapToGrid w:val="0"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925CB" w:rsidRPr="00055F79" w:rsidRDefault="005925CB" w:rsidP="00A53938">
            <w:pPr>
              <w:snapToGrid w:val="0"/>
              <w:spacing w:line="440" w:lineRule="exact"/>
              <w:ind w:leftChars="200" w:left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5F79">
              <w:rPr>
                <w:rFonts w:ascii="標楷體" w:eastAsia="標楷體" w:hAnsi="標楷體" w:hint="eastAsia"/>
                <w:sz w:val="26"/>
                <w:szCs w:val="26"/>
              </w:rPr>
              <w:t>本人已清楚瞭解　貴局及貴公司蒐集、處理或利用本人個人資料之目的及用途。</w:t>
            </w:r>
          </w:p>
          <w:p w:rsidR="005925CB" w:rsidRPr="00055F79" w:rsidRDefault="005925CB" w:rsidP="00000A98">
            <w:pPr>
              <w:snapToGrid w:val="0"/>
              <w:spacing w:beforeLines="100" w:before="360" w:line="440" w:lineRule="exact"/>
              <w:ind w:leftChars="1500" w:left="360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5F79">
              <w:rPr>
                <w:rFonts w:ascii="標楷體" w:eastAsia="標楷體" w:hAnsi="標楷體" w:hint="eastAsia"/>
                <w:sz w:val="26"/>
                <w:szCs w:val="26"/>
              </w:rPr>
              <w:t>受告知人：</w:t>
            </w:r>
            <w:r w:rsidRPr="00055F7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  <w:r w:rsidRPr="00055F79">
              <w:rPr>
                <w:rFonts w:ascii="標楷體" w:eastAsia="標楷體" w:hAnsi="標楷體" w:hint="eastAsia"/>
                <w:sz w:val="26"/>
                <w:szCs w:val="26"/>
              </w:rPr>
              <w:t>（簽名或蓋章）</w:t>
            </w:r>
          </w:p>
          <w:p w:rsidR="005925CB" w:rsidRPr="00055F79" w:rsidRDefault="005925CB" w:rsidP="00000A98">
            <w:pPr>
              <w:snapToGrid w:val="0"/>
              <w:spacing w:afterLines="50" w:after="180" w:line="440" w:lineRule="exact"/>
              <w:ind w:leftChars="1500" w:left="3600"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055F79">
              <w:rPr>
                <w:rFonts w:ascii="標楷體" w:eastAsia="標楷體" w:hAnsi="標楷體" w:hint="eastAsia"/>
                <w:sz w:val="26"/>
                <w:szCs w:val="26"/>
              </w:rPr>
              <w:t>中華民國　　　　　年　　　　　月　　　　　日</w:t>
            </w:r>
          </w:p>
        </w:tc>
      </w:tr>
    </w:tbl>
    <w:p w:rsidR="004F368C" w:rsidRPr="00055F79" w:rsidRDefault="004F368C" w:rsidP="00000A98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055F79">
        <w:rPr>
          <w:rFonts w:ascii="標楷體" w:eastAsia="標楷體" w:hAnsi="標楷體"/>
          <w:b/>
          <w:sz w:val="36"/>
          <w:szCs w:val="36"/>
        </w:rPr>
        <w:br w:type="page"/>
      </w:r>
    </w:p>
    <w:p w:rsidR="005925CB" w:rsidRPr="00055F79" w:rsidRDefault="00A12CAB" w:rsidP="00000A98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noProof/>
        </w:rPr>
        <w:lastRenderedPageBreak/>
        <w:pict>
          <v:shape id="文字方塊 1" o:spid="_x0000_s1028" type="#_x0000_t202" style="position:absolute;left:0;text-align:left;margin-left:-17.25pt;margin-top:-28.3pt;width:64.5pt;height:27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" filled="f" strokeweight="1pt">
            <v:textbox>
              <w:txbxContent>
                <w:p w:rsidR="002E0B1D" w:rsidRPr="00CD467D" w:rsidRDefault="002E0B1D" w:rsidP="002E0B1D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proofErr w:type="gramStart"/>
                  <w:r w:rsidR="00CD36D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proofErr w:type="gramStart"/>
      <w:r w:rsidR="00544D37" w:rsidRPr="00544D37"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 w:rsidR="00544D37" w:rsidRPr="00544D37">
        <w:rPr>
          <w:rFonts w:ascii="標楷體" w:eastAsia="標楷體" w:hAnsi="標楷體" w:hint="eastAsia"/>
          <w:b/>
          <w:sz w:val="36"/>
          <w:szCs w:val="36"/>
        </w:rPr>
        <w:t>年度苗栗縣社區在地知識表演家</w:t>
      </w:r>
      <w:r w:rsidR="005925CB" w:rsidRPr="00055F79">
        <w:rPr>
          <w:rFonts w:ascii="標楷體" w:eastAsia="標楷體" w:hAnsi="標楷體"/>
          <w:b/>
          <w:color w:val="000000"/>
          <w:sz w:val="36"/>
          <w:szCs w:val="36"/>
        </w:rPr>
        <w:br/>
        <w:t>著作權授權暨</w:t>
      </w:r>
      <w:r w:rsidR="005925CB" w:rsidRPr="00055F79">
        <w:rPr>
          <w:rFonts w:ascii="標楷體" w:eastAsia="標楷體" w:hAnsi="標楷體" w:hint="eastAsia"/>
          <w:b/>
          <w:color w:val="000000"/>
          <w:sz w:val="36"/>
          <w:szCs w:val="36"/>
        </w:rPr>
        <w:t>合作</w:t>
      </w:r>
      <w:r w:rsidR="005925CB" w:rsidRPr="00055F79">
        <w:rPr>
          <w:rFonts w:ascii="標楷體" w:eastAsia="標楷體" w:hAnsi="標楷體"/>
          <w:b/>
          <w:color w:val="000000"/>
          <w:sz w:val="36"/>
          <w:szCs w:val="36"/>
        </w:rPr>
        <w:t>同意書</w:t>
      </w:r>
    </w:p>
    <w:p w:rsidR="002E776B" w:rsidRPr="00837753" w:rsidRDefault="002E776B" w:rsidP="00000A98">
      <w:pPr>
        <w:spacing w:afterLines="30" w:after="108" w:line="400" w:lineRule="exact"/>
        <w:ind w:right="-335"/>
        <w:jc w:val="both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>立</w:t>
      </w:r>
      <w:r w:rsidRPr="00837753">
        <w:rPr>
          <w:rFonts w:ascii="標楷體" w:eastAsia="標楷體" w:hAnsi="標楷體" w:hint="eastAsia"/>
          <w:sz w:val="26"/>
          <w:szCs w:val="26"/>
        </w:rPr>
        <w:t>授權暨合作同意</w:t>
      </w:r>
      <w:r w:rsidRPr="00837753">
        <w:rPr>
          <w:rFonts w:ascii="標楷體" w:eastAsia="標楷體" w:hAnsi="標楷體"/>
          <w:sz w:val="26"/>
          <w:szCs w:val="26"/>
        </w:rPr>
        <w:t>書人</w:t>
      </w:r>
      <w:r w:rsidRPr="00837753">
        <w:rPr>
          <w:rFonts w:ascii="標楷體" w:eastAsia="標楷體" w:hAnsi="標楷體"/>
          <w:sz w:val="26"/>
          <w:szCs w:val="26"/>
          <w:u w:val="single"/>
        </w:rPr>
        <w:t xml:space="preserve">　　　　　　　　</w:t>
      </w:r>
      <w:r w:rsidRPr="00837753">
        <w:rPr>
          <w:rFonts w:ascii="標楷體" w:eastAsia="標楷體" w:hAnsi="標楷體" w:hint="eastAsia"/>
          <w:sz w:val="26"/>
          <w:szCs w:val="26"/>
        </w:rPr>
        <w:t>（</w:t>
      </w:r>
      <w:r w:rsidRPr="00837753">
        <w:rPr>
          <w:rFonts w:ascii="標楷體" w:eastAsia="標楷體" w:hAnsi="標楷體"/>
          <w:sz w:val="26"/>
          <w:szCs w:val="26"/>
        </w:rPr>
        <w:t>以下簡稱甲方</w:t>
      </w:r>
      <w:r w:rsidRPr="00837753">
        <w:rPr>
          <w:rFonts w:ascii="標楷體" w:eastAsia="標楷體" w:hAnsi="標楷體" w:hint="eastAsia"/>
          <w:sz w:val="26"/>
          <w:szCs w:val="26"/>
        </w:rPr>
        <w:t>）</w:t>
      </w:r>
      <w:r w:rsidRPr="00837753">
        <w:rPr>
          <w:rFonts w:ascii="標楷體" w:eastAsia="標楷體" w:hAnsi="標楷體"/>
          <w:sz w:val="26"/>
          <w:szCs w:val="26"/>
        </w:rPr>
        <w:t>參加「</w:t>
      </w:r>
      <w:proofErr w:type="gramStart"/>
      <w:r w:rsidRPr="00837753">
        <w:rPr>
          <w:rFonts w:ascii="標楷體" w:eastAsia="標楷體" w:hAnsi="標楷體" w:hint="eastAsia"/>
          <w:sz w:val="26"/>
          <w:szCs w:val="26"/>
        </w:rPr>
        <w:t>108</w:t>
      </w:r>
      <w:proofErr w:type="gramEnd"/>
      <w:r w:rsidRPr="00837753">
        <w:rPr>
          <w:rFonts w:ascii="標楷體" w:eastAsia="標楷體" w:hAnsi="標楷體" w:hint="eastAsia"/>
          <w:sz w:val="26"/>
          <w:szCs w:val="26"/>
        </w:rPr>
        <w:t>年度苗栗縣社區營造及村落文化發展計畫</w:t>
      </w:r>
      <w:r w:rsidRPr="00837753">
        <w:rPr>
          <w:rFonts w:ascii="標楷體" w:eastAsia="標楷體" w:hAnsi="標楷體"/>
          <w:sz w:val="26"/>
          <w:szCs w:val="26"/>
        </w:rPr>
        <w:t>」，同意將</w:t>
      </w:r>
      <w:r w:rsidRPr="00837753">
        <w:rPr>
          <w:rFonts w:ascii="標楷體" w:eastAsia="標楷體" w:hAnsi="標楷體" w:hint="eastAsia"/>
          <w:sz w:val="26"/>
          <w:szCs w:val="26"/>
        </w:rPr>
        <w:t>參與計畫而產出之</w:t>
      </w:r>
      <w:r w:rsidRPr="00837753">
        <w:rPr>
          <w:rFonts w:ascii="標楷體" w:eastAsia="標楷體" w:hAnsi="標楷體"/>
          <w:sz w:val="26"/>
          <w:szCs w:val="26"/>
        </w:rPr>
        <w:t>作品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無償且無限期授權予</w:t>
      </w:r>
      <w:r w:rsidRPr="00837753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</w:t>
      </w:r>
      <w:r w:rsidRPr="008377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苗栗縣政府文化觀光局</w:t>
      </w:r>
      <w:r w:rsidRPr="00837753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</w:t>
      </w:r>
      <w:r w:rsidRPr="00837753">
        <w:rPr>
          <w:rFonts w:ascii="標楷體" w:eastAsia="標楷體" w:hAnsi="標楷體"/>
          <w:sz w:val="26"/>
          <w:szCs w:val="26"/>
        </w:rPr>
        <w:t>(以下簡稱乙方</w:t>
      </w:r>
      <w:proofErr w:type="gramStart"/>
      <w:r w:rsidRPr="00837753">
        <w:rPr>
          <w:rFonts w:ascii="標楷體" w:eastAsia="標楷體" w:hAnsi="標楷體"/>
          <w:sz w:val="26"/>
          <w:szCs w:val="26"/>
        </w:rPr>
        <w:t>）</w:t>
      </w:r>
      <w:proofErr w:type="gramEnd"/>
      <w:r w:rsidRPr="00837753">
        <w:rPr>
          <w:rFonts w:ascii="標楷體" w:eastAsia="標楷體" w:hAnsi="標楷體" w:hint="eastAsia"/>
          <w:sz w:val="26"/>
          <w:szCs w:val="26"/>
        </w:rPr>
        <w:t>及與甲方合作之</w:t>
      </w:r>
      <w:r w:rsidRPr="00837753">
        <w:rPr>
          <w:rFonts w:ascii="標楷體" w:eastAsia="標楷體" w:hAnsi="標楷體"/>
          <w:sz w:val="26"/>
          <w:szCs w:val="26"/>
          <w:u w:val="single"/>
        </w:rPr>
        <w:t xml:space="preserve">　　　　　　　　</w:t>
      </w:r>
      <w:r w:rsidR="00B0355E">
        <w:rPr>
          <w:rFonts w:ascii="標楷體" w:eastAsia="標楷體" w:hAnsi="標楷體" w:hint="eastAsia"/>
          <w:sz w:val="26"/>
          <w:szCs w:val="26"/>
        </w:rPr>
        <w:t>社區</w:t>
      </w:r>
      <w:r>
        <w:rPr>
          <w:rFonts w:ascii="標楷體" w:eastAsia="標楷體" w:hAnsi="標楷體" w:hint="eastAsia"/>
          <w:sz w:val="26"/>
          <w:szCs w:val="26"/>
        </w:rPr>
        <w:t>（以下簡稱合作</w:t>
      </w:r>
      <w:r w:rsidR="00B0355E">
        <w:rPr>
          <w:rFonts w:ascii="標楷體" w:eastAsia="標楷體" w:hAnsi="標楷體" w:hint="eastAsia"/>
          <w:sz w:val="26"/>
          <w:szCs w:val="26"/>
        </w:rPr>
        <w:t>社區</w:t>
      </w:r>
      <w:r w:rsidRPr="00837753">
        <w:rPr>
          <w:rFonts w:ascii="標楷體" w:eastAsia="標楷體" w:hAnsi="標楷體" w:hint="eastAsia"/>
          <w:sz w:val="26"/>
          <w:szCs w:val="26"/>
        </w:rPr>
        <w:t>）</w:t>
      </w:r>
      <w:r w:rsidRPr="00837753">
        <w:rPr>
          <w:rFonts w:ascii="標楷體" w:eastAsia="標楷體" w:hAnsi="標楷體"/>
          <w:sz w:val="26"/>
          <w:szCs w:val="26"/>
        </w:rPr>
        <w:t>使用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，雙方約定條款如下：</w:t>
      </w:r>
    </w:p>
    <w:p w:rsidR="00B0355E" w:rsidRPr="00837753" w:rsidRDefault="00B0355E" w:rsidP="0053380F">
      <w:pPr>
        <w:spacing w:line="40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/>
          <w:color w:val="000000"/>
          <w:sz w:val="26"/>
          <w:szCs w:val="26"/>
        </w:rPr>
        <w:t>一、甲方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與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乙方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同時享有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著作人格權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及著作財產權、版權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，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甲方亦同意將姓名授權與乙方作為本</w:t>
      </w:r>
      <w:r>
        <w:rPr>
          <w:rFonts w:ascii="標楷體" w:eastAsia="標楷體" w:hAnsi="標楷體" w:hint="eastAsia"/>
          <w:color w:val="000000"/>
          <w:sz w:val="26"/>
          <w:szCs w:val="26"/>
        </w:rPr>
        <w:t>計畫或相關計畫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使用，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乙方可逕行將上述作品使用於各種設計、重製、宣傳、發表、出版、展覽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(示)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、演出、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播送(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上映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、網路公開傳輸、刊登報章雜誌、出版、販售、編輯、專有出租等用途，並得公告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獲選者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姓名及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其作品；乙方亦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得不限地點、時間、次數、方式，或授權第三人使用，無須通知或取得甲方同意。</w:t>
      </w:r>
    </w:p>
    <w:p w:rsidR="00B0355E" w:rsidRPr="00837753" w:rsidRDefault="00B0355E" w:rsidP="0053380F">
      <w:pPr>
        <w:spacing w:line="40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/>
          <w:color w:val="000000"/>
          <w:sz w:val="26"/>
          <w:szCs w:val="26"/>
        </w:rPr>
        <w:t>二、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甲方同意經參加本計畫而產出之作品（包含圖片/聲音/影像/藝術創作等）或相關成品無償授權予合作社區使用，</w:t>
      </w:r>
      <w:proofErr w:type="gramStart"/>
      <w:r w:rsidR="0053380F">
        <w:rPr>
          <w:rFonts w:ascii="標楷體" w:eastAsia="標楷體" w:hAnsi="標楷體" w:hint="eastAsia"/>
          <w:color w:val="000000"/>
          <w:sz w:val="26"/>
          <w:szCs w:val="26"/>
        </w:rPr>
        <w:t>俾</w:t>
      </w:r>
      <w:proofErr w:type="gramEnd"/>
      <w:r w:rsidR="0053380F">
        <w:rPr>
          <w:rFonts w:ascii="標楷體" w:eastAsia="標楷體" w:hAnsi="標楷體" w:hint="eastAsia"/>
          <w:color w:val="000000"/>
          <w:sz w:val="26"/>
          <w:szCs w:val="26"/>
        </w:rPr>
        <w:t>利合作社區就所學之內容進行其他表演或推廣，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合作社區享有該作品之</w:t>
      </w:r>
      <w:r w:rsidR="0053380F">
        <w:rPr>
          <w:rFonts w:ascii="標楷體" w:eastAsia="標楷體" w:hAnsi="標楷體" w:hint="eastAsia"/>
          <w:color w:val="000000"/>
          <w:sz w:val="26"/>
          <w:szCs w:val="26"/>
        </w:rPr>
        <w:t>公開演出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權。</w:t>
      </w:r>
    </w:p>
    <w:p w:rsidR="00B0355E" w:rsidRPr="00837753" w:rsidRDefault="00B0355E" w:rsidP="0053380F">
      <w:pPr>
        <w:spacing w:line="40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三、若合作社區有本計畫表定</w:t>
      </w:r>
      <w:r w:rsidR="00FC7E29">
        <w:rPr>
          <w:rFonts w:ascii="標楷體" w:eastAsia="標楷體" w:hAnsi="標楷體" w:hint="eastAsia"/>
          <w:color w:val="000000"/>
          <w:sz w:val="26"/>
          <w:szCs w:val="26"/>
        </w:rPr>
        <w:t>研習活動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以外之</w:t>
      </w:r>
      <w:r w:rsidR="00FC7E29">
        <w:rPr>
          <w:rFonts w:ascii="標楷體" w:eastAsia="標楷體" w:hAnsi="標楷體" w:hint="eastAsia"/>
          <w:color w:val="000000"/>
          <w:sz w:val="26"/>
          <w:szCs w:val="26"/>
        </w:rPr>
        <w:t>編製、修改等與本案著作有關之額外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需求，其所需費用須由合作社區自行向甲方溝通並另行議定之。</w:t>
      </w:r>
    </w:p>
    <w:p w:rsidR="00B0355E" w:rsidRPr="00837753" w:rsidRDefault="00B0355E" w:rsidP="0053380F">
      <w:pPr>
        <w:spacing w:line="40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、上述</w:t>
      </w:r>
      <w:r w:rsidR="00FC7E29">
        <w:rPr>
          <w:rFonts w:ascii="標楷體" w:eastAsia="標楷體" w:hAnsi="標楷體" w:hint="eastAsia"/>
          <w:color w:val="000000"/>
          <w:sz w:val="26"/>
          <w:szCs w:val="26"/>
        </w:rPr>
        <w:t>作品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經審查通過後即開始製作，依規定完成後方得</w:t>
      </w:r>
      <w:r w:rsidR="00FC7E29">
        <w:rPr>
          <w:rFonts w:ascii="標楷體" w:eastAsia="標楷體" w:hAnsi="標楷體" w:hint="eastAsia"/>
          <w:color w:val="000000"/>
          <w:sz w:val="26"/>
          <w:szCs w:val="26"/>
        </w:rPr>
        <w:t>依循核銷步驟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獲得補助金，其後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將不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得</w:t>
      </w:r>
      <w:r>
        <w:rPr>
          <w:rFonts w:ascii="標楷體" w:eastAsia="標楷體" w:hAnsi="標楷體"/>
          <w:color w:val="000000"/>
          <w:sz w:val="26"/>
          <w:szCs w:val="26"/>
        </w:rPr>
        <w:t>再</w:t>
      </w:r>
      <w:r>
        <w:rPr>
          <w:rFonts w:ascii="標楷體" w:eastAsia="標楷體" w:hAnsi="標楷體" w:hint="eastAsia"/>
          <w:color w:val="000000"/>
          <w:sz w:val="26"/>
          <w:szCs w:val="26"/>
        </w:rPr>
        <w:t>以此</w:t>
      </w:r>
      <w:r>
        <w:rPr>
          <w:rFonts w:ascii="標楷體" w:eastAsia="標楷體" w:hAnsi="標楷體"/>
          <w:color w:val="000000"/>
          <w:sz w:val="26"/>
          <w:szCs w:val="26"/>
        </w:rPr>
        <w:t>參加其他競賽</w:t>
      </w:r>
      <w:r>
        <w:rPr>
          <w:rFonts w:ascii="標楷體" w:eastAsia="標楷體" w:hAnsi="標楷體" w:hint="eastAsia"/>
          <w:color w:val="000000"/>
          <w:sz w:val="26"/>
          <w:szCs w:val="26"/>
        </w:rPr>
        <w:t>或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作為其他商業用途使用，亦不給予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上述以外之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任何其它個人或單位獨家授權。</w:t>
      </w:r>
    </w:p>
    <w:p w:rsidR="00B0355E" w:rsidRPr="00837753" w:rsidRDefault="00B0355E" w:rsidP="0053380F">
      <w:pPr>
        <w:spacing w:line="40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、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甲方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如有徵用第三方之作品、已發表文字、訪談或影像紀錄等，需由第三方簽具著作權使用同意書，並同意主辦單位針對授權內容進行重製、編輯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發行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，以及合作社區之社區故事手冊、記錄等相關複製、再版之行為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B0355E" w:rsidRPr="00837753" w:rsidRDefault="00B0355E" w:rsidP="0053380F">
      <w:pPr>
        <w:spacing w:line="400" w:lineRule="exact"/>
        <w:ind w:left="520" w:right="-335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 w:hint="eastAsia"/>
          <w:sz w:val="26"/>
          <w:szCs w:val="26"/>
        </w:rPr>
        <w:t>六</w:t>
      </w:r>
      <w:r w:rsidRPr="00837753">
        <w:rPr>
          <w:rFonts w:ascii="標楷體" w:eastAsia="標楷體" w:hAnsi="標楷體"/>
          <w:sz w:val="26"/>
          <w:szCs w:val="26"/>
        </w:rPr>
        <w:t>、甲方擔保上述作品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為未曾公開發表且未曾獲得國內外競賽獎項之原創作品，</w:t>
      </w:r>
      <w:r w:rsidRPr="00837753">
        <w:rPr>
          <w:rFonts w:ascii="標楷體" w:eastAsia="標楷體" w:hAnsi="標楷體"/>
          <w:sz w:val="26"/>
          <w:szCs w:val="26"/>
        </w:rPr>
        <w:t>無侵害他人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之圖案、文稿、肖像或音樂等</w:t>
      </w:r>
      <w:r w:rsidRPr="00837753">
        <w:rPr>
          <w:rFonts w:ascii="標楷體" w:eastAsia="標楷體" w:hAnsi="標楷體"/>
          <w:sz w:val="26"/>
          <w:szCs w:val="26"/>
        </w:rPr>
        <w:t>著作權之情事，如涉及侵權，願自負法律上之責任，並負責賠償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乙方</w:t>
      </w:r>
      <w:r w:rsidRPr="00837753">
        <w:rPr>
          <w:rFonts w:ascii="標楷體" w:eastAsia="標楷體" w:hAnsi="標楷體"/>
          <w:sz w:val="26"/>
          <w:szCs w:val="26"/>
        </w:rPr>
        <w:t>因此所致之任何損失及（或）費用。</w:t>
      </w:r>
    </w:p>
    <w:p w:rsidR="002E776B" w:rsidRPr="00837753" w:rsidRDefault="002E776B" w:rsidP="00000A98">
      <w:pPr>
        <w:spacing w:beforeLines="50" w:before="180" w:line="380" w:lineRule="exact"/>
        <w:ind w:right="-334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 xml:space="preserve">           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此致</w:t>
      </w:r>
    </w:p>
    <w:p w:rsidR="002E776B" w:rsidRPr="00837753" w:rsidRDefault="002E776B" w:rsidP="002E776B">
      <w:pPr>
        <w:spacing w:line="380" w:lineRule="exact"/>
        <w:ind w:leftChars="650" w:left="1560" w:right="-334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苗栗縣政府文化觀光局</w:t>
      </w:r>
    </w:p>
    <w:p w:rsidR="002E776B" w:rsidRPr="00837753" w:rsidRDefault="002E776B" w:rsidP="00000A98">
      <w:pPr>
        <w:spacing w:beforeLines="50" w:before="180" w:line="380" w:lineRule="exact"/>
        <w:ind w:leftChars="1850" w:left="4440"/>
        <w:rPr>
          <w:rFonts w:ascii="標楷體" w:eastAsia="標楷體" w:hAnsi="標楷體"/>
          <w:sz w:val="26"/>
          <w:szCs w:val="26"/>
        </w:rPr>
      </w:pPr>
      <w:proofErr w:type="gramStart"/>
      <w:r w:rsidRPr="00837753">
        <w:rPr>
          <w:rFonts w:ascii="標楷體" w:eastAsia="標楷體" w:hAnsi="標楷體"/>
          <w:sz w:val="26"/>
          <w:szCs w:val="26"/>
        </w:rPr>
        <w:t>立書人</w:t>
      </w:r>
      <w:proofErr w:type="gramEnd"/>
    </w:p>
    <w:p w:rsidR="002E776B" w:rsidRPr="00837753" w:rsidRDefault="002E776B" w:rsidP="002E776B">
      <w:pPr>
        <w:spacing w:line="380" w:lineRule="exact"/>
        <w:ind w:leftChars="1850" w:left="4440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 xml:space="preserve">姓名：　　　　　　　　　　</w:t>
      </w: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837753">
        <w:rPr>
          <w:rFonts w:ascii="標楷體" w:eastAsia="標楷體" w:hAnsi="標楷體"/>
          <w:sz w:val="26"/>
          <w:szCs w:val="26"/>
        </w:rPr>
        <w:t xml:space="preserve">　（簽章）</w:t>
      </w:r>
    </w:p>
    <w:p w:rsidR="002E776B" w:rsidRPr="00837753" w:rsidRDefault="002E776B" w:rsidP="002E776B">
      <w:pPr>
        <w:spacing w:line="380" w:lineRule="exact"/>
        <w:ind w:leftChars="1850" w:left="4440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>身分證字號：</w:t>
      </w:r>
    </w:p>
    <w:p w:rsidR="002E776B" w:rsidRPr="00837753" w:rsidRDefault="002E776B" w:rsidP="00000A98">
      <w:pPr>
        <w:spacing w:afterLines="50" w:after="180" w:line="380" w:lineRule="exact"/>
        <w:ind w:leftChars="1850" w:left="4440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>聯絡電話：</w:t>
      </w:r>
    </w:p>
    <w:p w:rsidR="000A32E8" w:rsidRPr="00055F79" w:rsidRDefault="002E776B" w:rsidP="002E776B">
      <w:pPr>
        <w:jc w:val="distribute"/>
        <w:rPr>
          <w:rFonts w:ascii="標楷體" w:eastAsia="標楷體" w:hAnsi="標楷體"/>
          <w:sz w:val="28"/>
          <w:szCs w:val="28"/>
        </w:rPr>
      </w:pPr>
      <w:r w:rsidRPr="00837753">
        <w:rPr>
          <w:rFonts w:ascii="標楷體" w:eastAsia="標楷體" w:hAnsi="標楷體" w:hint="eastAsia"/>
          <w:sz w:val="26"/>
          <w:szCs w:val="26"/>
        </w:rPr>
        <w:t xml:space="preserve">中華民國　　　</w:t>
      </w:r>
      <w:r w:rsidRPr="00837753">
        <w:rPr>
          <w:rFonts w:ascii="標楷體" w:eastAsia="標楷體" w:hAnsi="標楷體"/>
          <w:sz w:val="26"/>
          <w:szCs w:val="26"/>
        </w:rPr>
        <w:t>年</w:t>
      </w:r>
      <w:r w:rsidRPr="00837753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412F8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412F8D">
        <w:rPr>
          <w:rFonts w:ascii="標楷體" w:eastAsia="標楷體" w:hAnsi="標楷體"/>
          <w:sz w:val="28"/>
          <w:szCs w:val="28"/>
        </w:rPr>
        <w:t>月</w:t>
      </w:r>
      <w:r w:rsidRPr="00412F8D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412F8D">
        <w:rPr>
          <w:rFonts w:ascii="標楷體" w:eastAsia="標楷體" w:hAnsi="標楷體"/>
          <w:sz w:val="28"/>
          <w:szCs w:val="28"/>
        </w:rPr>
        <w:t>日</w:t>
      </w:r>
    </w:p>
    <w:sectPr w:rsidR="000A32E8" w:rsidRPr="00055F79" w:rsidSect="00B0355E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AB" w:rsidRDefault="00A12CAB" w:rsidP="00A24FB7">
      <w:r>
        <w:separator/>
      </w:r>
    </w:p>
  </w:endnote>
  <w:endnote w:type="continuationSeparator" w:id="0">
    <w:p w:rsidR="00A12CAB" w:rsidRDefault="00A12CAB" w:rsidP="00A2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5979"/>
      <w:docPartObj>
        <w:docPartGallery w:val="Page Numbers (Bottom of Page)"/>
        <w:docPartUnique/>
      </w:docPartObj>
    </w:sdtPr>
    <w:sdtEndPr/>
    <w:sdtContent>
      <w:p w:rsidR="00974DD7" w:rsidRDefault="00A12CAB" w:rsidP="00974DD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A98" w:rsidRPr="00000A98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AB" w:rsidRDefault="00A12CAB" w:rsidP="00A24FB7">
      <w:r>
        <w:separator/>
      </w:r>
    </w:p>
  </w:footnote>
  <w:footnote w:type="continuationSeparator" w:id="0">
    <w:p w:rsidR="00A12CAB" w:rsidRDefault="00A12CAB" w:rsidP="00A2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F23"/>
    <w:multiLevelType w:val="hybridMultilevel"/>
    <w:tmpl w:val="3FF4E936"/>
    <w:lvl w:ilvl="0" w:tplc="F61897AC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ind w:left="6150" w:hanging="480"/>
      </w:pPr>
    </w:lvl>
  </w:abstractNum>
  <w:abstractNum w:abstractNumId="1">
    <w:nsid w:val="13902A3C"/>
    <w:multiLevelType w:val="hybridMultilevel"/>
    <w:tmpl w:val="F98E63E2"/>
    <w:lvl w:ilvl="0" w:tplc="9D10EAE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D21CA9"/>
    <w:multiLevelType w:val="hybridMultilevel"/>
    <w:tmpl w:val="B0AC310E"/>
    <w:lvl w:ilvl="0" w:tplc="46A8E6F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  <w:lang w:val="en-US"/>
      </w:rPr>
    </w:lvl>
    <w:lvl w:ilvl="1" w:tplc="BD44504E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  <w:color w:val="auto"/>
      </w:rPr>
    </w:lvl>
    <w:lvl w:ilvl="2" w:tplc="1AFEC5B6">
      <w:start w:val="1"/>
      <w:numFmt w:val="taiwaneseCountingThousand"/>
      <w:lvlText w:val="(%3)"/>
      <w:lvlJc w:val="left"/>
      <w:pPr>
        <w:ind w:left="1331" w:hanging="480"/>
      </w:pPr>
      <w:rPr>
        <w:rFonts w:cs="Times New Roman" w:hint="default"/>
        <w:b w:val="0"/>
        <w:color w:val="auto"/>
      </w:rPr>
    </w:lvl>
    <w:lvl w:ilvl="3" w:tplc="CD0E0EDE">
      <w:start w:val="1"/>
      <w:numFmt w:val="decimal"/>
      <w:lvlText w:val="(%4)"/>
      <w:lvlJc w:val="left"/>
      <w:pPr>
        <w:ind w:left="2160" w:hanging="720"/>
      </w:pPr>
      <w:rPr>
        <w:rFonts w:cs="Times New Roman" w:hint="default"/>
      </w:rPr>
    </w:lvl>
    <w:lvl w:ilvl="4" w:tplc="04090011">
      <w:start w:val="1"/>
      <w:numFmt w:val="upperLetter"/>
      <w:lvlText w:val="%5."/>
      <w:lvlJc w:val="left"/>
      <w:pPr>
        <w:ind w:left="2400" w:hanging="480"/>
      </w:pPr>
      <w:rPr>
        <w:rFonts w:cs="Times New Roman"/>
      </w:rPr>
    </w:lvl>
    <w:lvl w:ilvl="5" w:tplc="7994B6CA">
      <w:start w:val="1"/>
      <w:numFmt w:val="taiwaneseCountingThousand"/>
      <w:lvlText w:val="(%6)"/>
      <w:lvlJc w:val="left"/>
      <w:pPr>
        <w:ind w:left="3120" w:hanging="72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9C84B4E"/>
    <w:multiLevelType w:val="hybridMultilevel"/>
    <w:tmpl w:val="1406692E"/>
    <w:lvl w:ilvl="0" w:tplc="7676232E">
      <w:start w:val="1"/>
      <w:numFmt w:val="decimalFullWidth"/>
      <w:lvlText w:val="%1."/>
      <w:lvlJc w:val="left"/>
      <w:pPr>
        <w:ind w:left="18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4">
    <w:nsid w:val="2B7C75C5"/>
    <w:multiLevelType w:val="hybridMultilevel"/>
    <w:tmpl w:val="43B60B98"/>
    <w:lvl w:ilvl="0" w:tplc="7262A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8D08DB"/>
    <w:multiLevelType w:val="hybridMultilevel"/>
    <w:tmpl w:val="E78A1AB4"/>
    <w:lvl w:ilvl="0" w:tplc="CACEBD4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6">
    <w:nsid w:val="2CDA6418"/>
    <w:multiLevelType w:val="hybridMultilevel"/>
    <w:tmpl w:val="7DD6D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9727A1"/>
    <w:multiLevelType w:val="hybridMultilevel"/>
    <w:tmpl w:val="F71C9DC4"/>
    <w:lvl w:ilvl="0" w:tplc="AB74FB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C26059F2">
      <w:start w:val="1"/>
      <w:numFmt w:val="taiwaneseCountingThousand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066C1F"/>
    <w:multiLevelType w:val="hybridMultilevel"/>
    <w:tmpl w:val="5F48A130"/>
    <w:lvl w:ilvl="0" w:tplc="8634EA20">
      <w:start w:val="1"/>
      <w:numFmt w:val="taiwaneseCountingThousand"/>
      <w:lvlText w:val="(%1)"/>
      <w:lvlJc w:val="left"/>
      <w:pPr>
        <w:ind w:left="9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9D71D9E"/>
    <w:multiLevelType w:val="hybridMultilevel"/>
    <w:tmpl w:val="37227CE4"/>
    <w:lvl w:ilvl="0" w:tplc="0BB4753E">
      <w:start w:val="1"/>
      <w:numFmt w:val="ideographLegalTradition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>
    <w:nsid w:val="3A5055EC"/>
    <w:multiLevelType w:val="hybridMultilevel"/>
    <w:tmpl w:val="26E20FA6"/>
    <w:lvl w:ilvl="0" w:tplc="646E449A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  <w:b w:val="0"/>
        <w:color w:val="auto"/>
      </w:rPr>
    </w:lvl>
    <w:lvl w:ilvl="1" w:tplc="CD0E0EDE">
      <w:start w:val="1"/>
      <w:numFmt w:val="decimal"/>
      <w:lvlText w:val="(%2)"/>
      <w:lvlJc w:val="left"/>
      <w:pPr>
        <w:ind w:left="1899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9" w:hanging="480"/>
      </w:pPr>
      <w:rPr>
        <w:rFonts w:cs="Times New Roman"/>
      </w:rPr>
    </w:lvl>
  </w:abstractNum>
  <w:abstractNum w:abstractNumId="11">
    <w:nsid w:val="5243236A"/>
    <w:multiLevelType w:val="hybridMultilevel"/>
    <w:tmpl w:val="A6103B52"/>
    <w:lvl w:ilvl="0" w:tplc="F3E644B0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5710576"/>
    <w:multiLevelType w:val="hybridMultilevel"/>
    <w:tmpl w:val="014400B6"/>
    <w:lvl w:ilvl="0" w:tplc="41BA1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26059F2">
      <w:start w:val="1"/>
      <w:numFmt w:val="taiwaneseCountingThousand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CF6176"/>
    <w:multiLevelType w:val="hybridMultilevel"/>
    <w:tmpl w:val="186C39D6"/>
    <w:lvl w:ilvl="0" w:tplc="AB74FB74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79633EF"/>
    <w:multiLevelType w:val="hybridMultilevel"/>
    <w:tmpl w:val="4852D414"/>
    <w:lvl w:ilvl="0" w:tplc="8C80754E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2127BA8"/>
    <w:multiLevelType w:val="hybridMultilevel"/>
    <w:tmpl w:val="7750D29E"/>
    <w:lvl w:ilvl="0" w:tplc="0409000B">
      <w:start w:val="1"/>
      <w:numFmt w:val="bullet"/>
      <w:lvlText w:val=""/>
      <w:lvlJc w:val="left"/>
      <w:pPr>
        <w:ind w:left="18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92" w:hanging="480"/>
      </w:pPr>
      <w:rPr>
        <w:rFonts w:ascii="Wingdings" w:hAnsi="Wingdings" w:hint="default"/>
      </w:rPr>
    </w:lvl>
  </w:abstractNum>
  <w:abstractNum w:abstractNumId="16">
    <w:nsid w:val="765A2F09"/>
    <w:multiLevelType w:val="hybridMultilevel"/>
    <w:tmpl w:val="E8E8C89A"/>
    <w:lvl w:ilvl="0" w:tplc="646E449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AD1"/>
    <w:rsid w:val="00000A98"/>
    <w:rsid w:val="0000579E"/>
    <w:rsid w:val="00041F4E"/>
    <w:rsid w:val="00053CB7"/>
    <w:rsid w:val="00055F79"/>
    <w:rsid w:val="00085868"/>
    <w:rsid w:val="00087AAE"/>
    <w:rsid w:val="00091E8E"/>
    <w:rsid w:val="00094CAA"/>
    <w:rsid w:val="000A32E8"/>
    <w:rsid w:val="000A4788"/>
    <w:rsid w:val="000C7377"/>
    <w:rsid w:val="000F77AA"/>
    <w:rsid w:val="00100C9D"/>
    <w:rsid w:val="00104ECA"/>
    <w:rsid w:val="00106FE0"/>
    <w:rsid w:val="0017190A"/>
    <w:rsid w:val="001A6D55"/>
    <w:rsid w:val="001E1794"/>
    <w:rsid w:val="00214028"/>
    <w:rsid w:val="002209FB"/>
    <w:rsid w:val="00223BE6"/>
    <w:rsid w:val="002314FB"/>
    <w:rsid w:val="00287726"/>
    <w:rsid w:val="002A487A"/>
    <w:rsid w:val="002C15EB"/>
    <w:rsid w:val="002E0B1D"/>
    <w:rsid w:val="002E776B"/>
    <w:rsid w:val="003164BB"/>
    <w:rsid w:val="00357D03"/>
    <w:rsid w:val="00377DCD"/>
    <w:rsid w:val="003C58E3"/>
    <w:rsid w:val="004257C1"/>
    <w:rsid w:val="004D46A7"/>
    <w:rsid w:val="004E13A6"/>
    <w:rsid w:val="004E774B"/>
    <w:rsid w:val="004F368C"/>
    <w:rsid w:val="005109D7"/>
    <w:rsid w:val="0053380F"/>
    <w:rsid w:val="00544D37"/>
    <w:rsid w:val="00557F4D"/>
    <w:rsid w:val="00567891"/>
    <w:rsid w:val="005925CB"/>
    <w:rsid w:val="005C71E2"/>
    <w:rsid w:val="00650EB9"/>
    <w:rsid w:val="006730C3"/>
    <w:rsid w:val="00673780"/>
    <w:rsid w:val="006A651D"/>
    <w:rsid w:val="006C2C1A"/>
    <w:rsid w:val="006D0AD1"/>
    <w:rsid w:val="006D2AF6"/>
    <w:rsid w:val="006D5D49"/>
    <w:rsid w:val="00703A87"/>
    <w:rsid w:val="00704E0C"/>
    <w:rsid w:val="007113A6"/>
    <w:rsid w:val="00722ADF"/>
    <w:rsid w:val="007258DF"/>
    <w:rsid w:val="00767583"/>
    <w:rsid w:val="007C288F"/>
    <w:rsid w:val="007E3422"/>
    <w:rsid w:val="00805713"/>
    <w:rsid w:val="00841484"/>
    <w:rsid w:val="0086191E"/>
    <w:rsid w:val="00876E5A"/>
    <w:rsid w:val="008C0F0C"/>
    <w:rsid w:val="008C5D6C"/>
    <w:rsid w:val="00974DD7"/>
    <w:rsid w:val="009B158C"/>
    <w:rsid w:val="009B31A8"/>
    <w:rsid w:val="009B4340"/>
    <w:rsid w:val="00A12964"/>
    <w:rsid w:val="00A12CAB"/>
    <w:rsid w:val="00A14B03"/>
    <w:rsid w:val="00A24FB7"/>
    <w:rsid w:val="00A53938"/>
    <w:rsid w:val="00A60CD6"/>
    <w:rsid w:val="00A82A83"/>
    <w:rsid w:val="00AB0B37"/>
    <w:rsid w:val="00AE0526"/>
    <w:rsid w:val="00AE7971"/>
    <w:rsid w:val="00B0355E"/>
    <w:rsid w:val="00B114DF"/>
    <w:rsid w:val="00B77ADD"/>
    <w:rsid w:val="00B9084D"/>
    <w:rsid w:val="00BF20B9"/>
    <w:rsid w:val="00BF3A3E"/>
    <w:rsid w:val="00C63C11"/>
    <w:rsid w:val="00C7579B"/>
    <w:rsid w:val="00CD36D9"/>
    <w:rsid w:val="00D2366D"/>
    <w:rsid w:val="00D36192"/>
    <w:rsid w:val="00D67F7E"/>
    <w:rsid w:val="00D8325C"/>
    <w:rsid w:val="00DD32AA"/>
    <w:rsid w:val="00DF6415"/>
    <w:rsid w:val="00E47E6F"/>
    <w:rsid w:val="00E50400"/>
    <w:rsid w:val="00E85575"/>
    <w:rsid w:val="00EA3BCB"/>
    <w:rsid w:val="00EA6960"/>
    <w:rsid w:val="00F23FE1"/>
    <w:rsid w:val="00F3756E"/>
    <w:rsid w:val="00F55371"/>
    <w:rsid w:val="00FC14B2"/>
    <w:rsid w:val="00FC7E29"/>
    <w:rsid w:val="00FD3013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D1"/>
    <w:pPr>
      <w:ind w:leftChars="200" w:left="480"/>
    </w:pPr>
  </w:style>
  <w:style w:type="table" w:styleId="a4">
    <w:name w:val="Table Grid"/>
    <w:basedOn w:val="a1"/>
    <w:uiPriority w:val="59"/>
    <w:rsid w:val="00D83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FB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FB7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E0B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0B1D"/>
  </w:style>
  <w:style w:type="character" w:customStyle="1" w:styleId="ab">
    <w:name w:val="註解文字 字元"/>
    <w:basedOn w:val="a0"/>
    <w:link w:val="aa"/>
    <w:uiPriority w:val="99"/>
    <w:semiHidden/>
    <w:rsid w:val="002E0B1D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B1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0B1D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0B1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rsid w:val="000A32E8"/>
    <w:rPr>
      <w:color w:val="0000FF"/>
      <w:u w:val="single"/>
    </w:rPr>
  </w:style>
  <w:style w:type="paragraph" w:customStyle="1" w:styleId="af1">
    <w:name w:val="社造目錄二"/>
    <w:basedOn w:val="a"/>
    <w:qFormat/>
    <w:rsid w:val="000A32E8"/>
    <w:pPr>
      <w:jc w:val="both"/>
      <w:outlineLvl w:val="1"/>
    </w:pPr>
    <w:rPr>
      <w:rFonts w:ascii="標楷體" w:eastAsia="標楷體" w:hAnsi="標楷體" w:cs="標楷體"/>
      <w:b/>
      <w:bCs/>
      <w:color w:val="000000"/>
      <w:sz w:val="36"/>
      <w:szCs w:val="36"/>
    </w:rPr>
  </w:style>
  <w:style w:type="paragraph" w:customStyle="1" w:styleId="1">
    <w:name w:val="清單段落1"/>
    <w:basedOn w:val="a"/>
    <w:rsid w:val="000A32E8"/>
    <w:pPr>
      <w:ind w:left="720"/>
    </w:pPr>
    <w:rPr>
      <w:rFonts w:ascii="Times New Roman" w:hAnsi="Times New Roman"/>
      <w:szCs w:val="24"/>
    </w:rPr>
  </w:style>
  <w:style w:type="paragraph" w:customStyle="1" w:styleId="2">
    <w:name w:val="清單段落2"/>
    <w:basedOn w:val="a"/>
    <w:rsid w:val="000A32E8"/>
    <w:pPr>
      <w:ind w:left="72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0A32E8"/>
    <w:pPr>
      <w:ind w:left="7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D1"/>
    <w:pPr>
      <w:ind w:leftChars="200" w:left="480"/>
    </w:pPr>
  </w:style>
  <w:style w:type="table" w:styleId="a4">
    <w:name w:val="Table Grid"/>
    <w:basedOn w:val="a1"/>
    <w:uiPriority w:val="59"/>
    <w:rsid w:val="00D83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FB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FB7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E0B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0B1D"/>
  </w:style>
  <w:style w:type="character" w:customStyle="1" w:styleId="ab">
    <w:name w:val="註解文字 字元"/>
    <w:basedOn w:val="a0"/>
    <w:link w:val="aa"/>
    <w:uiPriority w:val="99"/>
    <w:semiHidden/>
    <w:rsid w:val="002E0B1D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B1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0B1D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0B1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rsid w:val="000A32E8"/>
    <w:rPr>
      <w:color w:val="0000FF"/>
      <w:u w:val="single"/>
    </w:rPr>
  </w:style>
  <w:style w:type="paragraph" w:customStyle="1" w:styleId="af1">
    <w:name w:val="社造目錄二"/>
    <w:basedOn w:val="a"/>
    <w:qFormat/>
    <w:rsid w:val="000A32E8"/>
    <w:pPr>
      <w:jc w:val="both"/>
      <w:outlineLvl w:val="1"/>
    </w:pPr>
    <w:rPr>
      <w:rFonts w:ascii="標楷體" w:eastAsia="標楷體" w:hAnsi="標楷體" w:cs="標楷體"/>
      <w:b/>
      <w:bCs/>
      <w:color w:val="000000"/>
      <w:sz w:val="36"/>
      <w:szCs w:val="36"/>
    </w:rPr>
  </w:style>
  <w:style w:type="paragraph" w:customStyle="1" w:styleId="1">
    <w:name w:val="清單段落1"/>
    <w:basedOn w:val="a"/>
    <w:rsid w:val="000A32E8"/>
    <w:pPr>
      <w:ind w:left="720"/>
    </w:pPr>
    <w:rPr>
      <w:rFonts w:ascii="Times New Roman" w:hAnsi="Times New Roman"/>
      <w:szCs w:val="24"/>
    </w:rPr>
  </w:style>
  <w:style w:type="paragraph" w:customStyle="1" w:styleId="2">
    <w:name w:val="清單段落2"/>
    <w:basedOn w:val="a"/>
    <w:rsid w:val="000A32E8"/>
    <w:pPr>
      <w:ind w:left="72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0A32E8"/>
    <w:pPr>
      <w:ind w:left="7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江閔霏</cp:lastModifiedBy>
  <cp:revision>40</cp:revision>
  <dcterms:created xsi:type="dcterms:W3CDTF">2019-01-18T07:04:00Z</dcterms:created>
  <dcterms:modified xsi:type="dcterms:W3CDTF">2019-05-15T08:33:00Z</dcterms:modified>
</cp:coreProperties>
</file>